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17FB67">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bookmarkStart w:id="0" w:name="_Toc18881"/>
      <w:bookmarkStart w:id="1" w:name="_Toc7625"/>
      <w:bookmarkStart w:id="2" w:name="_Toc26820"/>
      <w:bookmarkStart w:id="3" w:name="_Toc25458"/>
      <w:bookmarkStart w:id="4" w:name="_Toc317775175"/>
      <w:bookmarkStart w:id="5" w:name="_Toc313893526"/>
      <w:bookmarkStart w:id="6" w:name="_Toc3463"/>
      <w:bookmarkStart w:id="7" w:name="_Toc18159"/>
      <w:bookmarkStart w:id="8" w:name="_Toc12808"/>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万盛经开区人民</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医院</w:t>
      </w:r>
    </w:p>
    <w:p w14:paraId="05BB2311">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jc w:val="center"/>
        <w:textAlignment w:val="auto"/>
        <w:rPr>
          <w:rFonts w:hint="eastAsia" w:ascii="宋体" w:hAnsi="宋体" w:eastAsia="宋体" w:cs="宋体"/>
          <w:b w:val="0"/>
          <w:bCs w:val="0"/>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营养产品</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竞争性谈判</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采购</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文件</w:t>
      </w:r>
    </w:p>
    <w:bookmarkEnd w:id="0"/>
    <w:bookmarkEnd w:id="1"/>
    <w:bookmarkEnd w:id="2"/>
    <w:bookmarkEnd w:id="3"/>
    <w:bookmarkEnd w:id="4"/>
    <w:bookmarkEnd w:id="5"/>
    <w:bookmarkEnd w:id="6"/>
    <w:bookmarkEnd w:id="7"/>
    <w:bookmarkEnd w:id="8"/>
    <w:p w14:paraId="16AC8F47">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宋体" w:hAnsi="宋体" w:eastAsia="宋体" w:cs="宋体"/>
          <w:b/>
          <w:bCs/>
          <w:color w:val="000000" w:themeColor="text1"/>
          <w:lang w:val="en-US" w:eastAsia="zh-CN"/>
          <w14:textFill>
            <w14:solidFill>
              <w14:schemeClr w14:val="tx1"/>
            </w14:solidFill>
          </w14:textFill>
        </w:rPr>
      </w:pPr>
      <w:bookmarkStart w:id="9" w:name="_Toc7648"/>
      <w:bookmarkStart w:id="10" w:name="_Toc521661359"/>
      <w:bookmarkStart w:id="11" w:name="_Toc1363"/>
      <w:bookmarkStart w:id="12" w:name="_Toc12680"/>
      <w:bookmarkStart w:id="13" w:name="_Toc4745"/>
    </w:p>
    <w:p w14:paraId="39F20CDD">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一</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、谈判资格</w:t>
      </w:r>
    </w:p>
    <w:p w14:paraId="23CB7C30">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（一）一般资质条件</w:t>
      </w:r>
    </w:p>
    <w:p w14:paraId="30016A09">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1.具有良好的商业信誉和健全的财务会计制度；</w:t>
      </w:r>
    </w:p>
    <w:p w14:paraId="111F9C76">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2.具有履行合同所必需的产品；</w:t>
      </w:r>
    </w:p>
    <w:p w14:paraId="3404BF88">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3.有依法缴纳税收和社会保障资金的良好记录；</w:t>
      </w:r>
    </w:p>
    <w:p w14:paraId="536749F6">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4.参加政府采购活动前三年内，在经营活动中没有重大违法记录；</w:t>
      </w:r>
    </w:p>
    <w:p w14:paraId="5CC9D112">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5.法律、行政法规规定的其他条件。</w:t>
      </w:r>
    </w:p>
    <w:p w14:paraId="3E7022B2">
      <w:pPr>
        <w:pageBreakBefore w:val="0"/>
        <w:numPr>
          <w:ilvl w:val="0"/>
          <w:numId w:val="1"/>
        </w:numPr>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特定资格条件</w:t>
      </w:r>
    </w:p>
    <w:p w14:paraId="45F7A078">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投标供应商为生产企业的须具备有效的《食品生产许可证》或《食品经营许可证》。（提供证书复印件并加盖竞选人公章）</w:t>
      </w:r>
    </w:p>
    <w:p w14:paraId="5C53D50C">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投标供应商为代理商的须具备有效的《食品经营许可证》或仅销售预包装食品备案证明。（提供证书或备案证明复印件并加盖竞选人公章）</w:t>
      </w:r>
    </w:p>
    <w:p w14:paraId="3D401C71">
      <w:pPr>
        <w:pageBreakBefore w:val="0"/>
        <w:numPr>
          <w:ilvl w:val="0"/>
          <w:numId w:val="0"/>
        </w:numPr>
        <w:kinsoku/>
        <w:overflowPunct/>
        <w:topLinePunct w:val="0"/>
        <w:autoSpaceDE/>
        <w:autoSpaceDN/>
        <w:bidi w:val="0"/>
        <w:spacing w:beforeAutospacing="0" w:afterAutospacing="0" w:line="440" w:lineRule="exact"/>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谈判采购项目技术规格、数量和质量需求</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616"/>
        <w:gridCol w:w="1084"/>
        <w:gridCol w:w="2008"/>
        <w:gridCol w:w="2319"/>
        <w:gridCol w:w="1086"/>
        <w:gridCol w:w="661"/>
      </w:tblGrid>
      <w:tr w14:paraId="505E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54BE1DCC">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分包号</w:t>
            </w:r>
          </w:p>
        </w:tc>
        <w:tc>
          <w:tcPr>
            <w:tcW w:w="616" w:type="dxa"/>
            <w:vAlign w:val="center"/>
          </w:tcPr>
          <w:p w14:paraId="6009505E">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序号</w:t>
            </w:r>
          </w:p>
        </w:tc>
        <w:tc>
          <w:tcPr>
            <w:tcW w:w="1084" w:type="dxa"/>
            <w:vAlign w:val="center"/>
          </w:tcPr>
          <w:p w14:paraId="5B4A5E3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营养素名称</w:t>
            </w:r>
          </w:p>
        </w:tc>
        <w:tc>
          <w:tcPr>
            <w:tcW w:w="2008" w:type="dxa"/>
            <w:vAlign w:val="center"/>
          </w:tcPr>
          <w:p w14:paraId="68C14CE8">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适用人群</w:t>
            </w:r>
          </w:p>
        </w:tc>
        <w:tc>
          <w:tcPr>
            <w:tcW w:w="2319" w:type="dxa"/>
            <w:vAlign w:val="center"/>
          </w:tcPr>
          <w:p w14:paraId="6EEE168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关键营养成分参考剂量（支/粒）</w:t>
            </w:r>
          </w:p>
        </w:tc>
        <w:tc>
          <w:tcPr>
            <w:tcW w:w="1086" w:type="dxa"/>
            <w:vAlign w:val="center"/>
          </w:tcPr>
          <w:p w14:paraId="4504C5DD">
            <w:pPr>
              <w:pageBreakBefore w:val="0"/>
              <w:widowControl/>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单价</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限价</w:t>
            </w:r>
          </w:p>
        </w:tc>
        <w:tc>
          <w:tcPr>
            <w:tcW w:w="661" w:type="dxa"/>
            <w:vAlign w:val="center"/>
          </w:tcPr>
          <w:p w14:paraId="5D392E25">
            <w:pPr>
              <w:pageBreakBefore w:val="0"/>
              <w:widowControl/>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备注</w:t>
            </w:r>
          </w:p>
        </w:tc>
      </w:tr>
      <w:tr w14:paraId="2B6D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tcBorders>
              <w:top w:val="single" w:color="auto" w:sz="4" w:space="0"/>
              <w:left w:val="single" w:color="auto" w:sz="4" w:space="0"/>
              <w:right w:val="single" w:color="auto" w:sz="4" w:space="0"/>
            </w:tcBorders>
            <w:shd w:val="clear" w:color="auto" w:fill="auto"/>
            <w:vAlign w:val="top"/>
          </w:tcPr>
          <w:p w14:paraId="27A8215B">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kern w:val="2"/>
                <w:sz w:val="28"/>
                <w:szCs w:val="28"/>
                <w:vertAlign w:val="baseli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8"/>
                <w:szCs w:val="28"/>
                <w:vertAlign w:val="baseline"/>
                <w:lang w:val="en-US" w:eastAsia="zh-CN" w:bidi="ar-SA"/>
                <w14:textFill>
                  <w14:solidFill>
                    <w14:schemeClr w14:val="tx1"/>
                  </w14:solidFill>
                </w14:textFill>
              </w:rPr>
              <w:t>分包4</w:t>
            </w:r>
          </w:p>
        </w:tc>
        <w:tc>
          <w:tcPr>
            <w:tcW w:w="616" w:type="dxa"/>
            <w:tcBorders>
              <w:left w:val="single" w:color="auto" w:sz="4" w:space="0"/>
            </w:tcBorders>
            <w:shd w:val="clear" w:color="auto" w:fill="auto"/>
            <w:vAlign w:val="top"/>
          </w:tcPr>
          <w:p w14:paraId="1E964A24">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1</w:t>
            </w:r>
          </w:p>
        </w:tc>
        <w:tc>
          <w:tcPr>
            <w:tcW w:w="1084" w:type="dxa"/>
            <w:shd w:val="clear" w:color="auto" w:fill="auto"/>
            <w:vAlign w:val="top"/>
          </w:tcPr>
          <w:p w14:paraId="7F0DBB11">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孕妇多种维生素矿物质补充剂</w:t>
            </w:r>
          </w:p>
        </w:tc>
        <w:tc>
          <w:tcPr>
            <w:tcW w:w="2008" w:type="dxa"/>
            <w:shd w:val="clear" w:color="auto" w:fill="auto"/>
            <w:vAlign w:val="top"/>
          </w:tcPr>
          <w:p w14:paraId="7FE2F58F">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适用于备孕，孕期，产后补充维生素矿物质</w:t>
            </w:r>
          </w:p>
        </w:tc>
        <w:tc>
          <w:tcPr>
            <w:tcW w:w="2319" w:type="dxa"/>
            <w:shd w:val="clear" w:color="auto" w:fill="auto"/>
            <w:vAlign w:val="top"/>
          </w:tcPr>
          <w:p w14:paraId="327575CC">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每日份（2g)含：钙</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300mg、铁</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16mg、锌</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8mg、硒</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40ug、叶酸</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400ug、维生素C</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 xml:space="preserve">60mg、维生素K </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 xml:space="preserve"> 45μg等。片剂，添加益生菌</w:t>
            </w:r>
          </w:p>
          <w:p w14:paraId="170B0331">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p>
        </w:tc>
        <w:tc>
          <w:tcPr>
            <w:tcW w:w="1086" w:type="dxa"/>
            <w:vAlign w:val="top"/>
          </w:tcPr>
          <w:p w14:paraId="2F29D7EB">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3.95</w:t>
            </w:r>
          </w:p>
        </w:tc>
        <w:tc>
          <w:tcPr>
            <w:tcW w:w="661" w:type="dxa"/>
          </w:tcPr>
          <w:p w14:paraId="2ACA2598">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2D96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tcBorders>
              <w:left w:val="single" w:color="auto" w:sz="4" w:space="0"/>
              <w:right w:val="single" w:color="auto" w:sz="4" w:space="0"/>
            </w:tcBorders>
            <w:shd w:val="clear" w:color="auto" w:fill="auto"/>
            <w:vAlign w:val="top"/>
          </w:tcPr>
          <w:p w14:paraId="2C3563AF">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kern w:val="2"/>
                <w:sz w:val="28"/>
                <w:szCs w:val="28"/>
                <w:vertAlign w:val="baseline"/>
                <w:lang w:val="en-US" w:eastAsia="zh-CN" w:bidi="ar-SA"/>
                <w14:textFill>
                  <w14:solidFill>
                    <w14:schemeClr w14:val="tx1"/>
                  </w14:solidFill>
                </w14:textFill>
              </w:rPr>
            </w:pPr>
          </w:p>
        </w:tc>
        <w:tc>
          <w:tcPr>
            <w:tcW w:w="616" w:type="dxa"/>
            <w:tcBorders>
              <w:left w:val="single" w:color="auto" w:sz="4" w:space="0"/>
            </w:tcBorders>
            <w:shd w:val="clear" w:color="auto" w:fill="auto"/>
            <w:vAlign w:val="top"/>
          </w:tcPr>
          <w:p w14:paraId="292124A1">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2</w:t>
            </w:r>
          </w:p>
        </w:tc>
        <w:tc>
          <w:tcPr>
            <w:tcW w:w="1084" w:type="dxa"/>
            <w:shd w:val="clear" w:color="auto" w:fill="auto"/>
            <w:vAlign w:val="top"/>
          </w:tcPr>
          <w:p w14:paraId="4A716937">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孕妇复合营养包</w:t>
            </w:r>
          </w:p>
        </w:tc>
        <w:tc>
          <w:tcPr>
            <w:tcW w:w="2008" w:type="dxa"/>
            <w:shd w:val="clear" w:color="auto" w:fill="auto"/>
            <w:vAlign w:val="top"/>
          </w:tcPr>
          <w:p w14:paraId="29DA6B91">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适用于营养不足，胎儿发育迟缓，补充营养有助于改善妊娠结局</w:t>
            </w:r>
          </w:p>
        </w:tc>
        <w:tc>
          <w:tcPr>
            <w:tcW w:w="2319" w:type="dxa"/>
            <w:shd w:val="clear" w:color="auto" w:fill="auto"/>
            <w:vAlign w:val="top"/>
          </w:tcPr>
          <w:p w14:paraId="4E63AB7C">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每日份含活性叶酸≥360ug、DHA≥100mg、a亚麻酸≥1000mg、铁≥8mg、锌≥ 5mg、硒≥30ug等多种维生素素和矿物质；</w:t>
            </w:r>
          </w:p>
          <w:p w14:paraId="2885E11F">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p>
        </w:tc>
        <w:tc>
          <w:tcPr>
            <w:tcW w:w="1086" w:type="dxa"/>
            <w:vAlign w:val="top"/>
          </w:tcPr>
          <w:p w14:paraId="6DCD143E">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4.39</w:t>
            </w:r>
          </w:p>
        </w:tc>
        <w:tc>
          <w:tcPr>
            <w:tcW w:w="661" w:type="dxa"/>
          </w:tcPr>
          <w:p w14:paraId="4F5FF31B">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49BE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tcBorders>
              <w:left w:val="single" w:color="auto" w:sz="4" w:space="0"/>
              <w:right w:val="single" w:color="auto" w:sz="4" w:space="0"/>
            </w:tcBorders>
            <w:shd w:val="clear" w:color="auto" w:fill="auto"/>
            <w:vAlign w:val="top"/>
          </w:tcPr>
          <w:p w14:paraId="211C707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kern w:val="2"/>
                <w:sz w:val="28"/>
                <w:szCs w:val="28"/>
                <w:vertAlign w:val="baseline"/>
                <w:lang w:val="en-US" w:eastAsia="zh-CN" w:bidi="ar-SA"/>
                <w14:textFill>
                  <w14:solidFill>
                    <w14:schemeClr w14:val="tx1"/>
                  </w14:solidFill>
                </w14:textFill>
              </w:rPr>
            </w:pPr>
          </w:p>
        </w:tc>
        <w:tc>
          <w:tcPr>
            <w:tcW w:w="616" w:type="dxa"/>
            <w:tcBorders>
              <w:left w:val="single" w:color="auto" w:sz="4" w:space="0"/>
            </w:tcBorders>
            <w:shd w:val="clear" w:color="auto" w:fill="auto"/>
            <w:vAlign w:val="top"/>
          </w:tcPr>
          <w:p w14:paraId="1804EB44">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3</w:t>
            </w:r>
          </w:p>
        </w:tc>
        <w:tc>
          <w:tcPr>
            <w:tcW w:w="1084" w:type="dxa"/>
            <w:shd w:val="clear" w:color="auto" w:fill="auto"/>
            <w:vAlign w:val="top"/>
          </w:tcPr>
          <w:p w14:paraId="7C5EA996">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孕妇蛋白粉</w:t>
            </w:r>
          </w:p>
        </w:tc>
        <w:tc>
          <w:tcPr>
            <w:tcW w:w="2008" w:type="dxa"/>
            <w:shd w:val="clear" w:color="auto" w:fill="auto"/>
            <w:vAlign w:val="top"/>
          </w:tcPr>
          <w:p w14:paraId="4EC1D643">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适用于早孕反应，缓解孕吐，有助于减少酮体产生</w:t>
            </w:r>
          </w:p>
        </w:tc>
        <w:tc>
          <w:tcPr>
            <w:tcW w:w="2319" w:type="dxa"/>
            <w:shd w:val="clear" w:color="auto" w:fill="auto"/>
            <w:vAlign w:val="top"/>
          </w:tcPr>
          <w:p w14:paraId="3D57DDF4">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蛋白质含量≥30g/100g、</w:t>
            </w:r>
          </w:p>
          <w:p w14:paraId="29C4ECD2">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脂肪≤3g/100g、</w:t>
            </w:r>
          </w:p>
          <w:p w14:paraId="2AD61B83">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碳水化合物≥50g/100g ，</w:t>
            </w:r>
          </w:p>
          <w:p w14:paraId="4DE66753">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含活性叶酸、VB6、VC等多种维生素和微量元素、含浓缩乳清蛋白、大豆分离蛋白、酵母粉、生姜粉</w:t>
            </w:r>
          </w:p>
        </w:tc>
        <w:tc>
          <w:tcPr>
            <w:tcW w:w="1086" w:type="dxa"/>
            <w:vAlign w:val="top"/>
          </w:tcPr>
          <w:p w14:paraId="195D6B82">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1.19</w:t>
            </w:r>
          </w:p>
        </w:tc>
        <w:tc>
          <w:tcPr>
            <w:tcW w:w="661" w:type="dxa"/>
          </w:tcPr>
          <w:p w14:paraId="5AEF7D28">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bl>
    <w:p w14:paraId="292E8C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firstLine="640" w:firstLineChars="200"/>
        <w:jc w:val="left"/>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※备注：</w:t>
      </w:r>
    </w:p>
    <w:p w14:paraId="62392B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firstLine="640" w:firstLineChars="200"/>
        <w:jc w:val="left"/>
        <w:textAlignment w:val="auto"/>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以上产品的生产厂家</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需</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提供营业执照、</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食品生产许可</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证</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生产特殊医学用途配方食品的生产厂家生产的食品类别需包含特殊医学用途配方食品、其他产品的生产厂家的食品生产类别需包含预包装食品</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w:t>
      </w:r>
    </w:p>
    <w:p w14:paraId="1C6083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firstLine="640" w:firstLineChars="200"/>
        <w:jc w:val="left"/>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2.</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以上产品的经销商</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需</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提供营业执照、</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食品经营许可证</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及生产厂家的营业执照和</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食品生产许可</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证</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投标特殊医学用途配方食品的经销商的</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经营项目需包含特殊医学用途配方食品、</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投标其他产品的经销商的食品经营项目需包含</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预包装食品）。</w:t>
      </w:r>
    </w:p>
    <w:p w14:paraId="75B11B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firstLine="640" w:firstLineChars="200"/>
        <w:jc w:val="left"/>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3.采购数量</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未定</w:t>
      </w: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，结算以实际发生数量为准。</w:t>
      </w:r>
    </w:p>
    <w:p w14:paraId="343884EF">
      <w:pPr>
        <w:pStyle w:val="36"/>
        <w:keepNext w:val="0"/>
        <w:keepLines w:val="0"/>
        <w:pageBreakBefore w:val="0"/>
        <w:widowControl w:val="0"/>
        <w:suppressLineNumbers w:val="0"/>
        <w:kinsoku/>
        <w:wordWrap/>
        <w:overflowPunct/>
        <w:topLinePunct w:val="0"/>
        <w:autoSpaceDE/>
        <w:autoSpaceDN/>
        <w:bidi w:val="0"/>
        <w:adjustRightInd/>
        <w:spacing w:beforeAutospacing="0" w:afterAutospacing="0" w:line="440" w:lineRule="exact"/>
        <w:ind w:left="0" w:right="0" w:firstLine="640" w:firstLineChars="200"/>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4.分包项目均需提供相应有包装的样品1整套/罐（瓶或包），并在样品上标明投标人名称，用于招标评审以及后续验收。</w:t>
      </w:r>
    </w:p>
    <w:p w14:paraId="0A4CAB5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40" w:firstLineChars="200"/>
        <w:jc w:val="left"/>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供应商</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不</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作</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单项报价</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，只报统一的限价折扣数（用</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”表示</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折扣数</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最多保留小数点后两位，且报价折扣数</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100%</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为无效</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报价。此次报价包括但不限于以上产品及规格，清单以外的按市场价（三家及以上的均价）为单价限价，按中标折扣数执行。</w:t>
      </w:r>
    </w:p>
    <w:p w14:paraId="233357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firstLine="640" w:firstLineChars="200"/>
        <w:jc w:val="left"/>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服务期限内合同单价保持不变。</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单价=单价限价×折扣数。</w:t>
      </w:r>
    </w:p>
    <w:p w14:paraId="3701B5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7.</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因供应商自身原因造成漏报、少报皆由其自行承担责任，采购人不再补偿。</w:t>
      </w:r>
    </w:p>
    <w:p w14:paraId="5CA88120">
      <w:pPr>
        <w:keepNext w:val="0"/>
        <w:keepLines w:val="0"/>
        <w:pageBreakBefore w:val="0"/>
        <w:tabs>
          <w:tab w:val="left" w:pos="8571"/>
        </w:tabs>
        <w:kinsoku/>
        <w:wordWrap/>
        <w:overflowPunct/>
        <w:topLinePunct w:val="0"/>
        <w:autoSpaceDE/>
        <w:autoSpaceDN/>
        <w:bidi w:val="0"/>
        <w:adjustRightInd/>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三</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、谈判采购项目商务要求</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ab/>
      </w:r>
    </w:p>
    <w:p w14:paraId="01313F15">
      <w:pPr>
        <w:pStyle w:val="51"/>
        <w:keepNext w:val="0"/>
        <w:keepLines w:val="0"/>
        <w:pageBreakBefore w:val="0"/>
        <w:shd w:val="clear" w:color="auto" w:fill="FFFFFF"/>
        <w:kinsoku/>
        <w:wordWrap/>
        <w:overflowPunct/>
        <w:topLinePunct w:val="0"/>
        <w:autoSpaceDE/>
        <w:autoSpaceDN/>
        <w:bidi w:val="0"/>
        <w:adjustRightInd/>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交货时间、地点、供货方式及验收方式</w:t>
      </w:r>
    </w:p>
    <w:p w14:paraId="4A9554E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640" w:firstLineChars="200"/>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交货时间：</w:t>
      </w: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①接采购人电话（或其他方式）通知后，成交供应商2天内将采购人所需产品免费安全无损、干净地送到采购方指定地点。②根据采购人每次使用的需求，不论数量多少，成交供应商都须无条件配送至采购人指定地点。③交货时必须提供该批次产品的送货单。</w:t>
      </w:r>
    </w:p>
    <w:p w14:paraId="4F64080E">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交货地点：采购人指定地点</w:t>
      </w:r>
    </w:p>
    <w:p w14:paraId="43BD0554">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供货方式：合同签订后，按使用方需求进行供货。</w:t>
      </w:r>
    </w:p>
    <w:p w14:paraId="1B108543">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验收方式：由供货方指派人员送达交货地点，使用方开箱检查是否为指定货物并检查货物的使用有效期、包装的完整性。使用方签字表示验收货物合格。</w:t>
      </w:r>
    </w:p>
    <w:p w14:paraId="457E814C">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其它</w:t>
      </w:r>
    </w:p>
    <w:p w14:paraId="654471F9">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投标供应商必须在投标文件中对以上条款和服务承诺明确列出，承诺内容必须达到本篇及招标文件其他条款的要求。</w:t>
      </w:r>
    </w:p>
    <w:p w14:paraId="22C244EC">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其他未尽事宜由供需双方在采购合同中详细约定。</w:t>
      </w:r>
    </w:p>
    <w:p w14:paraId="4B36DBA9">
      <w:pPr>
        <w:pStyle w:val="51"/>
        <w:pageBreakBefore w:val="0"/>
        <w:shd w:val="clear" w:color="auto" w:fill="FFFFFF"/>
        <w:kinsoku/>
        <w:overflowPunct/>
        <w:topLinePunct w:val="0"/>
        <w:autoSpaceDE/>
        <w:autoSpaceDN/>
        <w:bidi w:val="0"/>
        <w:spacing w:before="0" w:beforeAutospacing="0" w:after="0" w:afterAutospacing="0" w:line="440" w:lineRule="exact"/>
        <w:textAlignment w:val="auto"/>
        <w:rPr>
          <w:rFonts w:hint="eastAsia" w:ascii="方正黑体_GBK" w:hAnsi="方正黑体_GBK" w:eastAsia="方正黑体_GBK" w:cs="方正黑体_GBK"/>
          <w:b w:val="0"/>
          <w:bCs w:val="0"/>
          <w:color w:val="000000" w:themeColor="text1"/>
          <w:kern w:val="2"/>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14:textFill>
            <w14:solidFill>
              <w14:schemeClr w14:val="tx1"/>
            </w14:solidFill>
          </w14:textFill>
        </w:rPr>
        <w:t>四</w:t>
      </w:r>
      <w:r>
        <w:rPr>
          <w:rFonts w:hint="eastAsia" w:ascii="方正黑体_GBK" w:hAnsi="方正黑体_GBK" w:eastAsia="方正黑体_GBK" w:cs="方正黑体_GBK"/>
          <w:b w:val="0"/>
          <w:bCs w:val="0"/>
          <w:color w:val="000000" w:themeColor="text1"/>
          <w:kern w:val="2"/>
          <w:sz w:val="32"/>
          <w:szCs w:val="32"/>
          <w14:textFill>
            <w14:solidFill>
              <w14:schemeClr w14:val="tx1"/>
            </w14:solidFill>
          </w14:textFill>
        </w:rPr>
        <w:t>、付款方式</w:t>
      </w:r>
    </w:p>
    <w:p w14:paraId="16696B03">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验收数量以实际数量据实结算，付款金额不得超过成交金额。</w:t>
      </w:r>
    </w:p>
    <w:p w14:paraId="0C78F151">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验收合格后，由成交供应商提供合法发票，采购人在收到发票后90个工作日内一次性支付成交总价的90%，余款10％作为质保金，甲方收到货物半年后无质量问题不计息退还质保金。</w:t>
      </w:r>
    </w:p>
    <w:p w14:paraId="098DB636">
      <w:pPr>
        <w:pStyle w:val="98"/>
        <w:pageBreakBefore w:val="0"/>
        <w:kinsoku/>
        <w:overflowPunct/>
        <w:topLinePunct w:val="0"/>
        <w:autoSpaceDE/>
        <w:autoSpaceDN/>
        <w:bidi w:val="0"/>
        <w:spacing w:beforeLines="0" w:beforeAutospacing="0" w:afterAutospacing="0" w:line="440" w:lineRule="exact"/>
        <w:ind w:left="0" w:leftChars="0" w:firstLine="0" w:firstLineChars="0"/>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五</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、服务方案</w:t>
      </w:r>
    </w:p>
    <w:p w14:paraId="05862272">
      <w:pPr>
        <w:pageBreakBefore w:val="0"/>
        <w:kinsoku/>
        <w:overflowPunct/>
        <w:topLinePunct w:val="0"/>
        <w:autoSpaceDE/>
        <w:autoSpaceDN/>
        <w:bidi w:val="0"/>
        <w:adjustRightInd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质量保证</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要求</w:t>
      </w:r>
    </w:p>
    <w:p w14:paraId="7FF7AF24">
      <w:pPr>
        <w:pageBreakBefore w:val="0"/>
        <w:kinsoku/>
        <w:overflowPunct/>
        <w:topLinePunct w:val="0"/>
        <w:autoSpaceDE/>
        <w:autoSpaceDN/>
        <w:bidi w:val="0"/>
        <w:adjustRightInd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质保期：从验收合格之日开始计算，产品质保期≥1年</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p>
    <w:p w14:paraId="4193E53A">
      <w:pPr>
        <w:pageBreakBefore w:val="0"/>
        <w:kinsoku/>
        <w:overflowPunct/>
        <w:topLinePunct w:val="0"/>
        <w:autoSpaceDE/>
        <w:autoSpaceDN/>
        <w:bidi w:val="0"/>
        <w:adjustRightInd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（二）售后服务内容</w:t>
      </w:r>
    </w:p>
    <w:p w14:paraId="3A6BAE53">
      <w:pPr>
        <w:pageBreakBefore w:val="0"/>
        <w:kinsoku/>
        <w:overflowPunct/>
        <w:topLinePunct w:val="0"/>
        <w:autoSpaceDE/>
        <w:autoSpaceDN/>
        <w:bidi w:val="0"/>
        <w:spacing w:beforeAutospacing="0" w:afterAutospacing="0" w:line="440" w:lineRule="exact"/>
        <w:ind w:firstLine="640" w:firstLineChars="200"/>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乙方供应的产品保质期质一年，在接到用户要求对所购产品有所疑问的通知后，应2小时内给予答复，提供技术支持。3个月近效期产品乙方无条件换货。</w:t>
      </w:r>
    </w:p>
    <w:p w14:paraId="7C8C95AE">
      <w:pPr>
        <w:pStyle w:val="4"/>
        <w:pageBreakBefore w:val="0"/>
        <w:kinsoku/>
        <w:overflowPunct/>
        <w:topLinePunct w:val="0"/>
        <w:autoSpaceDE/>
        <w:autoSpaceDN/>
        <w:bidi w:val="0"/>
        <w:spacing w:before="0" w:beforeAutospacing="0" w:after="0" w:afterAutospacing="0" w:line="440" w:lineRule="exact"/>
        <w:jc w:val="left"/>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bookmarkStart w:id="14" w:name="_Toc10370"/>
      <w:bookmarkStart w:id="15" w:name="_Toc80284379"/>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六</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w:t>
      </w:r>
      <w:bookmarkStart w:id="16" w:name="_Toc32759"/>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知识产权</w:t>
      </w:r>
      <w:bookmarkEnd w:id="14"/>
      <w:bookmarkEnd w:id="15"/>
      <w:bookmarkEnd w:id="16"/>
    </w:p>
    <w:p w14:paraId="019D517A">
      <w:pPr>
        <w:pageBreakBefore w:val="0"/>
        <w:kinsoku/>
        <w:overflowPunct/>
        <w:topLinePunct w:val="0"/>
        <w:autoSpaceDE/>
        <w:autoSpaceDN/>
        <w:bidi w:val="0"/>
        <w:adjustRightInd w:val="0"/>
        <w:snapToGrid w:val="0"/>
        <w:spacing w:beforeAutospacing="0" w:afterAutospacing="0" w:line="440" w:lineRule="exact"/>
        <w:ind w:firstLine="566" w:firstLineChars="177"/>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采购人在中华人民共和国境内使用响应供应商提供的货物及服务时免受第三方提出的侵犯其专利权或其它知识产权的起诉。如果第三方提出侵权指控，响应供应商应承担由此而引起的一切法律责任和费用。</w:t>
      </w:r>
    </w:p>
    <w:p w14:paraId="42678A9C">
      <w:pPr>
        <w:pStyle w:val="4"/>
        <w:pageBreakBefore w:val="0"/>
        <w:kinsoku/>
        <w:overflowPunct/>
        <w:topLinePunct w:val="0"/>
        <w:autoSpaceDE/>
        <w:autoSpaceDN/>
        <w:bidi w:val="0"/>
        <w:spacing w:before="0" w:beforeAutospacing="0" w:after="0" w:afterAutospacing="0" w:line="440" w:lineRule="exact"/>
        <w:jc w:val="left"/>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bookmarkStart w:id="17" w:name="_Toc344475124"/>
      <w:bookmarkStart w:id="18" w:name="_Toc531857029"/>
      <w:bookmarkStart w:id="19" w:name="_Toc80284380"/>
      <w:bookmarkStart w:id="20" w:name="_Toc26568"/>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七</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w:t>
      </w:r>
      <w:bookmarkEnd w:id="17"/>
      <w:bookmarkEnd w:id="18"/>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包装要求</w:t>
      </w:r>
      <w:bookmarkEnd w:id="19"/>
      <w:bookmarkEnd w:id="20"/>
    </w:p>
    <w:p w14:paraId="0B627638">
      <w:pPr>
        <w:pageBreakBefore w:val="0"/>
        <w:kinsoku/>
        <w:overflowPunct/>
        <w:topLinePunct w:val="0"/>
        <w:autoSpaceDE/>
        <w:autoSpaceDN/>
        <w:bidi w:val="0"/>
        <w:spacing w:beforeAutospacing="0" w:afterAutospacing="0" w:line="440" w:lineRule="exact"/>
        <w:ind w:firstLine="694" w:firstLineChars="217"/>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所有产品按照制造商规定的产品包装和随机标准附件为准。</w:t>
      </w:r>
    </w:p>
    <w:p w14:paraId="3CFF787A">
      <w:pPr>
        <w:pStyle w:val="98"/>
        <w:pageBreakBefore w:val="0"/>
        <w:kinsoku/>
        <w:overflowPunct/>
        <w:topLinePunct w:val="0"/>
        <w:autoSpaceDE/>
        <w:autoSpaceDN/>
        <w:bidi w:val="0"/>
        <w:spacing w:beforeLines="0" w:beforeAutospacing="0" w:afterAutospacing="0" w:line="440" w:lineRule="exact"/>
        <w:ind w:left="0" w:leftChars="0" w:firstLine="0" w:firstLineChars="0"/>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八</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、联系方式</w:t>
      </w:r>
    </w:p>
    <w:p w14:paraId="4763B04F">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采购人：</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重庆市万盛经济技术开发区人民医院</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w:t>
      </w:r>
    </w:p>
    <w:p w14:paraId="22C68249">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联系人：</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张老师</w:t>
      </w:r>
    </w:p>
    <w:p w14:paraId="6C9ABBEB">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default"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联系电话：48265861</w:t>
      </w:r>
    </w:p>
    <w:p w14:paraId="15957D8D">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地  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重庆市万盛经济技术开发区</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万东北路43号</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w:t>
      </w:r>
    </w:p>
    <w:p w14:paraId="4C84AA13">
      <w:pPr>
        <w:pStyle w:val="98"/>
        <w:pageBreakBefore w:val="0"/>
        <w:kinsoku/>
        <w:overflowPunct/>
        <w:topLinePunct w:val="0"/>
        <w:autoSpaceDE/>
        <w:autoSpaceDN/>
        <w:bidi w:val="0"/>
        <w:spacing w:beforeLines="0" w:beforeAutospacing="0" w:afterAutospacing="0" w:line="440" w:lineRule="exact"/>
        <w:ind w:left="0" w:leftChars="0" w:firstLine="0" w:firstLineChars="0"/>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九</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、其它有关规定</w:t>
      </w:r>
    </w:p>
    <w:p w14:paraId="700077F6">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凡有意参加谈判的供应商，请于公告发布之日起至报名截止时间之前，在网上下载查看本项目需求文件以及变更公告等谈判前公布的所有项目资料，无论供应商下载查看与否，均视为已知晓所有谈判实质性要求内容。</w:t>
      </w:r>
    </w:p>
    <w:p w14:paraId="7CE2F47B">
      <w:pPr>
        <w:pageBreakBefore w:val="0"/>
        <w:kinsoku/>
        <w:overflowPunct/>
        <w:topLinePunct w:val="0"/>
        <w:autoSpaceDE/>
        <w:autoSpaceDN/>
        <w:bidi w:val="0"/>
        <w:adjustRightInd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无论谈判结果如何，供应商参与本项目的所有费用均由自行承担。</w:t>
      </w:r>
    </w:p>
    <w:p w14:paraId="400A7C1C">
      <w:pPr>
        <w:pageBreakBefore w:val="0"/>
        <w:kinsoku/>
        <w:overflowPunct/>
        <w:topLinePunct w:val="0"/>
        <w:autoSpaceDE/>
        <w:autoSpaceDN/>
        <w:bidi w:val="0"/>
        <w:adjustRightInd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上述报价为人民币报价，包含：材料费、人工费、安装费、税费等所有费用。因成交供应商自身原因造成漏报、少报皆由其自行承担责任，采购人不再补偿。</w:t>
      </w:r>
    </w:p>
    <w:p w14:paraId="52AE1F95">
      <w:pPr>
        <w:pageBreakBefore w:val="0"/>
        <w:kinsoku/>
        <w:overflowPunct/>
        <w:topLinePunct w:val="0"/>
        <w:autoSpaceDE/>
        <w:autoSpaceDN/>
        <w:bidi w:val="0"/>
        <w:spacing w:beforeAutospacing="0" w:afterAutospacing="0" w:line="440" w:lineRule="exact"/>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十、评审细则</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589"/>
        <w:gridCol w:w="5489"/>
      </w:tblGrid>
      <w:tr w14:paraId="72F1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Merge w:val="restart"/>
            <w:noWrap/>
            <w:vAlign w:val="center"/>
          </w:tcPr>
          <w:p w14:paraId="253483E5">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资格性审查</w:t>
            </w:r>
          </w:p>
        </w:tc>
        <w:tc>
          <w:tcPr>
            <w:tcW w:w="1589" w:type="dxa"/>
            <w:noWrap/>
            <w:vAlign w:val="center"/>
          </w:tcPr>
          <w:p w14:paraId="5E4C60E0">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基本资格条件</w:t>
            </w:r>
          </w:p>
        </w:tc>
        <w:tc>
          <w:tcPr>
            <w:tcW w:w="5489" w:type="dxa"/>
            <w:noWrap/>
          </w:tcPr>
          <w:p w14:paraId="7CF908CB">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1.供应商营业执照；</w:t>
            </w:r>
          </w:p>
          <w:p w14:paraId="056EC2DE">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2.供应商法定代表人(负责人/经营者/投资人)身份证明文件和法定代表人(负责人/经营者/投资人)授权代表委托书；</w:t>
            </w:r>
          </w:p>
          <w:p w14:paraId="5BA7D287">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按响应文件要求格式提供“基本资格条件承诺函”。</w:t>
            </w:r>
          </w:p>
        </w:tc>
      </w:tr>
      <w:tr w14:paraId="059A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Merge w:val="continue"/>
            <w:noWrap/>
            <w:vAlign w:val="center"/>
          </w:tcPr>
          <w:p w14:paraId="554401B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tc>
        <w:tc>
          <w:tcPr>
            <w:tcW w:w="1589" w:type="dxa"/>
            <w:noWrap/>
            <w:vAlign w:val="center"/>
          </w:tcPr>
          <w:p w14:paraId="4700C6A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特定资格条件</w:t>
            </w:r>
          </w:p>
        </w:tc>
        <w:tc>
          <w:tcPr>
            <w:tcW w:w="5489" w:type="dxa"/>
            <w:noWrap/>
          </w:tcPr>
          <w:p w14:paraId="6DCB0DA3">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按“二、谈判资格”中的特定资格条件要求提交。</w:t>
            </w:r>
          </w:p>
        </w:tc>
      </w:tr>
      <w:tr w14:paraId="7D0E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Merge w:val="restart"/>
            <w:noWrap/>
            <w:vAlign w:val="center"/>
          </w:tcPr>
          <w:p w14:paraId="7A1705F1">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符合性审查</w:t>
            </w:r>
          </w:p>
        </w:tc>
        <w:tc>
          <w:tcPr>
            <w:tcW w:w="1589" w:type="dxa"/>
            <w:noWrap/>
            <w:vAlign w:val="center"/>
          </w:tcPr>
          <w:p w14:paraId="243BCED0">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14:textFill>
                  <w14:solidFill>
                    <w14:schemeClr w14:val="tx1"/>
                  </w14:solidFill>
                </w14:textFill>
              </w:rPr>
              <w:t>有效性审查</w:t>
            </w:r>
          </w:p>
        </w:tc>
        <w:tc>
          <w:tcPr>
            <w:tcW w:w="5489" w:type="dxa"/>
            <w:noWrap/>
          </w:tcPr>
          <w:p w14:paraId="77F235C6">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1.响应文件上法定代表人或其授权代表人的签字齐全；</w:t>
            </w:r>
          </w:p>
          <w:p w14:paraId="5153CB89">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2.身份证明及授权委托书有效，符合采购文件规定的要求且签字或盖章齐全；</w:t>
            </w:r>
          </w:p>
          <w:p w14:paraId="1CB339C5">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t>只能有一个方案响应；</w:t>
            </w:r>
          </w:p>
          <w:p w14:paraId="6E880E18">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t>4. 只能在限价范围内报价，</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只能有一个有效报价，不得提交选择性报价。</w:t>
            </w:r>
          </w:p>
        </w:tc>
      </w:tr>
      <w:tr w14:paraId="04C1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Merge w:val="continue"/>
            <w:noWrap/>
            <w:vAlign w:val="center"/>
          </w:tcPr>
          <w:p w14:paraId="21C7730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tc>
        <w:tc>
          <w:tcPr>
            <w:tcW w:w="1589" w:type="dxa"/>
            <w:noWrap/>
            <w:vAlign w:val="center"/>
          </w:tcPr>
          <w:p w14:paraId="37CEAF61">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14:textFill>
                  <w14:solidFill>
                    <w14:schemeClr w14:val="tx1"/>
                  </w14:solidFill>
                </w14:textFill>
              </w:rPr>
              <w:t>完整性审查</w:t>
            </w:r>
          </w:p>
        </w:tc>
        <w:tc>
          <w:tcPr>
            <w:tcW w:w="5489" w:type="dxa"/>
            <w:noWrap/>
          </w:tcPr>
          <w:p w14:paraId="1603C7A8">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t xml:space="preserve"> 响应文件正本、副本数量符合采购文件（采购公告）要求；</w:t>
            </w:r>
          </w:p>
          <w:p w14:paraId="0068FFDB">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t>2. 响应文件内容齐全、无遗漏。</w:t>
            </w:r>
          </w:p>
        </w:tc>
      </w:tr>
      <w:tr w14:paraId="5697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Merge w:val="continue"/>
            <w:noWrap/>
            <w:vAlign w:val="center"/>
          </w:tcPr>
          <w:p w14:paraId="7477599A">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tc>
        <w:tc>
          <w:tcPr>
            <w:tcW w:w="1589" w:type="dxa"/>
            <w:noWrap/>
            <w:vAlign w:val="center"/>
          </w:tcPr>
          <w:p w14:paraId="41F3516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14:textFill>
                  <w14:solidFill>
                    <w14:schemeClr w14:val="tx1"/>
                  </w14:solidFill>
                </w14:textFill>
              </w:rPr>
              <w:t>响应文件响应程度审查</w:t>
            </w:r>
          </w:p>
        </w:tc>
        <w:tc>
          <w:tcPr>
            <w:tcW w:w="5489" w:type="dxa"/>
            <w:noWrap/>
            <w:vAlign w:val="center"/>
          </w:tcPr>
          <w:p w14:paraId="4EC116E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对本采购文件所有条款作实质性响应。（采购文件复印件若不清晰，无法查询、核实相关内容的，必须提供相关佐证材料。若在项目最终报价前无法提供的，作无效谈判处理）</w:t>
            </w:r>
          </w:p>
        </w:tc>
      </w:tr>
    </w:tbl>
    <w:p w14:paraId="44AA4E19">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14939C3">
      <w:pPr>
        <w:pageBreakBefore w:val="0"/>
        <w:kinsoku/>
        <w:overflowPunct/>
        <w:topLinePunct w:val="0"/>
        <w:autoSpaceDE/>
        <w:autoSpaceDN/>
        <w:bidi w:val="0"/>
        <w:spacing w:beforeAutospacing="0" w:afterAutospacing="0" w:line="440" w:lineRule="exact"/>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十一、评选方法</w:t>
      </w:r>
    </w:p>
    <w:p w14:paraId="1C852E59">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竞争性谈判。已通过初审（资格性审查、符合性审查）的供应商，进行现场第二次报价，选择第二次报价最低的成为成交供应商；初审未通过的供应商不参与评审。</w:t>
      </w:r>
    </w:p>
    <w:p w14:paraId="063E64C5">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此次采购项目谈判单价不得高于采购</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需求</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清单</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所列单价限价。</w:t>
      </w:r>
    </w:p>
    <w:p w14:paraId="71536C57">
      <w:pPr>
        <w:pageBreakBefore w:val="0"/>
        <w:kinsoku/>
        <w:overflowPunct/>
        <w:topLinePunct w:val="0"/>
        <w:autoSpaceDE/>
        <w:autoSpaceDN/>
        <w:bidi w:val="0"/>
        <w:spacing w:beforeAutospacing="0" w:afterAutospacing="0" w:line="440" w:lineRule="exact"/>
        <w:ind w:left="482" w:leftChars="172"/>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供应商应满足谈判文件中技术需求，若不满足的按无效谈判处理。</w:t>
      </w:r>
    </w:p>
    <w:p w14:paraId="78291BE9">
      <w:pPr>
        <w:pageBreakBefore w:val="0"/>
        <w:kinsoku/>
        <w:overflowPunct/>
        <w:topLinePunct w:val="0"/>
        <w:autoSpaceDE/>
        <w:autoSpaceDN/>
        <w:bidi w:val="0"/>
        <w:spacing w:beforeAutospacing="0" w:afterAutospacing="0" w:line="440" w:lineRule="exact"/>
        <w:ind w:left="482" w:leftChars="172"/>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供应商应满足谈判文件中商务需求，若不满足的按无效谈判处理。</w:t>
      </w:r>
    </w:p>
    <w:p w14:paraId="7C366969">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十二、其他</w:t>
      </w:r>
    </w:p>
    <w:p w14:paraId="3F0B93B4">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供应商必须对以上条款和服务承诺明确列出，承诺内容必须达到要求。</w:t>
      </w:r>
    </w:p>
    <w:p w14:paraId="18FC1974">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其他未尽事宜由供需双方在采购合同中详细约定。</w:t>
      </w:r>
    </w:p>
    <w:p w14:paraId="7DD8CC34">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十三、供应商提交响应文件</w:t>
      </w:r>
    </w:p>
    <w:p w14:paraId="25661663">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应准备正本一份和副本一份（副本是正本完整复印件，正副本封面需注明本次谈判项目名称及单位），并在谈判文件封面上注明“正本”和“副本”字样，然后一起放入专用袋中密封（牛皮纸袋），密封口处贴纸加盖单位公章并注明谈判项目名称。一旦正本和副本有差异，以正本为准。供应商制作的响应文件，须按照要求制作，规定签字、盖章的地方必须按其规定签字、盖章。谈判文件须装入文件袋中密封，未按要求制作响应文件的按废标处理。</w:t>
      </w:r>
    </w:p>
    <w:p w14:paraId="102AD1E4">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供应商须满足以下条件，其响应文件才被接受：</w:t>
      </w:r>
    </w:p>
    <w:p w14:paraId="40C7758B">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1.按时递交了响应文件；</w:t>
      </w:r>
    </w:p>
    <w:p w14:paraId="044DF1B8">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2.按时报名签到</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p>
    <w:p w14:paraId="2AB0A4B9">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3.按规定携带样品。</w:t>
      </w:r>
    </w:p>
    <w:p w14:paraId="306CF2D3">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、采购方式：竞争性谈判</w:t>
      </w:r>
    </w:p>
    <w:p w14:paraId="6EA734D7">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响应文件递交时间：2025年11月12日-2025年11月18日北京时间14:30。</w:t>
      </w:r>
    </w:p>
    <w:p w14:paraId="4952708E">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响应</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文件递交地点：</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重庆市万盛经开区人民医院A区2号楼3楼耗材采购办公室。</w:t>
      </w:r>
    </w:p>
    <w:p w14:paraId="687D61EB">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.竞争性</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谈判时间：</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2025年11月18日北京时间15:00。</w:t>
      </w:r>
    </w:p>
    <w:p w14:paraId="399025D2">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.竞争性谈判地点：重庆市万盛经开区人民医院A区2号楼401会议室。</w:t>
      </w:r>
    </w:p>
    <w:p w14:paraId="6B1A087A">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供应商未在规定的时间参与线下谈判，作废标处理。</w:t>
      </w:r>
    </w:p>
    <w:p w14:paraId="28929F66">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采购人以抽签的形式确定谈判顺序。</w:t>
      </w:r>
    </w:p>
    <w:p w14:paraId="1509E4EB">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5</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经谈判确定最终采购需求且谈判结束后，供应商应当按照变动情况提交书面承诺及最后报价，未提交的供应商作废标处理。</w:t>
      </w:r>
    </w:p>
    <w:p w14:paraId="67A877D3">
      <w:pPr>
        <w:pageBreakBefore w:val="0"/>
        <w:kinsoku/>
        <w:overflowPunct/>
        <w:topLinePunct w:val="0"/>
        <w:autoSpaceDE/>
        <w:autoSpaceDN/>
        <w:bidi w:val="0"/>
        <w:spacing w:beforeAutospacing="0" w:afterAutospacing="0" w:line="440" w:lineRule="exact"/>
        <w:ind w:firstLine="5331" w:firstLineChars="1666"/>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24162D2">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6BAD26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785446A">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2C8C374E">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BCF6306">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448F16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AAAC83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3C668BC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BD8C2A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46C6D98">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801A656">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5A329A2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8EBA6D5">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45D483DD">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A3DF25D">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6242C8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290EC45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33B098A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5A1365AC">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FEEEA2C">
      <w:pPr>
        <w:pageBreakBefore w:val="0"/>
        <w:kinsoku/>
        <w:overflowPunct/>
        <w:topLinePunct w:val="0"/>
        <w:autoSpaceDE/>
        <w:autoSpaceDN/>
        <w:bidi w:val="0"/>
        <w:spacing w:beforeAutospacing="0" w:afterAutospacing="0" w:line="440" w:lineRule="exact"/>
        <w:jc w:val="both"/>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bookmarkStart w:id="21" w:name="_GoBack"/>
      <w:bookmarkEnd w:id="21"/>
    </w:p>
    <w:p w14:paraId="2A06AEEB">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供应商编制响应文件要求</w:t>
      </w:r>
    </w:p>
    <w:p w14:paraId="40DB1ED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CD18D00">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一、报价</w:t>
      </w:r>
    </w:p>
    <w:p w14:paraId="3DB52A05">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（一）报价函</w:t>
      </w:r>
    </w:p>
    <w:p w14:paraId="238AB5CD">
      <w:pPr>
        <w:pageBreakBefore w:val="0"/>
        <w:tabs>
          <w:tab w:val="left" w:pos="6300"/>
        </w:tabs>
        <w:kinsoku/>
        <w:overflowPunct/>
        <w:topLinePunct w:val="0"/>
        <w:autoSpaceDE/>
        <w:autoSpaceDN/>
        <w:bidi w:val="0"/>
        <w:snapToGrid w:val="0"/>
        <w:spacing w:beforeAutospacing="0" w:afterAutospacing="0" w:line="440" w:lineRule="exact"/>
        <w:jc w:val="center"/>
        <w:textAlignment w:val="auto"/>
        <w:outlineLvl w:val="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报价函</w:t>
      </w:r>
    </w:p>
    <w:p w14:paraId="199F56AF">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（采购人名称）：</w:t>
      </w:r>
    </w:p>
    <w:p w14:paraId="18880639">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我方收到____________________________（项目名称）</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分</w:t>
      </w:r>
      <w:r>
        <w:rPr>
          <w:rFonts w:hint="eastAsia" w:ascii="方正仿宋_GBK" w:hAnsi="方正仿宋_GBK" w:eastAsia="方正仿宋_GBK" w:cs="方正仿宋_GBK"/>
          <w:b/>
          <w:bCs/>
          <w:color w:val="000000" w:themeColor="text1"/>
          <w:sz w:val="32"/>
          <w:szCs w:val="32"/>
          <w:u w:val="none"/>
          <w:lang w:eastAsia="zh-CN"/>
          <w14:textFill>
            <w14:solidFill>
              <w14:schemeClr w14:val="tx1"/>
            </w14:solidFill>
          </w14:textFill>
        </w:rPr>
        <w:t>包</w:t>
      </w:r>
      <w:r>
        <w:rPr>
          <w:rFonts w:hint="eastAsia" w:ascii="方正仿宋_GBK" w:hAnsi="方正仿宋_GBK" w:eastAsia="方正仿宋_GBK" w:cs="方正仿宋_GBK"/>
          <w:b w:val="0"/>
          <w:bCs w:val="0"/>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的</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竞争性</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谈判采购文件，经详细研究，决定参加该项目的谈判。</w:t>
      </w:r>
    </w:p>
    <w:p w14:paraId="548C1A6B">
      <w:pPr>
        <w:pageBreakBefore w:val="0"/>
        <w:tabs>
          <w:tab w:val="left" w:pos="6300"/>
        </w:tabs>
        <w:kinsoku/>
        <w:overflowPunct/>
        <w:topLinePunct w:val="0"/>
        <w:autoSpaceDE/>
        <w:autoSpaceDN/>
        <w:bidi w:val="0"/>
        <w:snapToGrid w:val="0"/>
        <w:spacing w:beforeAutospacing="0" w:afterAutospacing="0" w:line="440" w:lineRule="exact"/>
        <w:ind w:left="14" w:leftChars="5" w:firstLine="611" w:firstLineChars="191"/>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1、愿意按照谈判采购文件中的一切要求，提供本项目的技术服务，</w:t>
      </w:r>
      <w:r>
        <w:rPr>
          <w:rFonts w:hint="eastAsia" w:ascii="方正仿宋_GBK" w:hAnsi="方正仿宋_GBK" w:eastAsia="方正仿宋_GBK" w:cs="方正仿宋_GBK"/>
          <w:color w:val="000000" w:themeColor="text1"/>
          <w:sz w:val="32"/>
          <w:szCs w:val="32"/>
          <w14:textFill>
            <w14:solidFill>
              <w14:schemeClr w14:val="tx1"/>
            </w14:solidFill>
          </w14:textFill>
        </w:rPr>
        <w:t>报价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（折扣数）</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50720160">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2、我方现提交的响应文件为：响应文件正本、副本各壹份。</w:t>
      </w:r>
    </w:p>
    <w:p w14:paraId="575E286F">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3、我方承诺：本次谈判的有效期为90天。</w:t>
      </w:r>
    </w:p>
    <w:p w14:paraId="6D70118C">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4、我方完全理解和接受贵方谈判采购文件的一切规定和要求及评审办法。</w:t>
      </w:r>
    </w:p>
    <w:p w14:paraId="78A8C6E8">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5、在整个谈判采购过程中，我方若有违规行为，接受按照相关规定给予惩罚。</w:t>
      </w:r>
    </w:p>
    <w:p w14:paraId="613E611D">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6、我方若中选，将按照谈判结果签订合同，并且严格履行合同义务。本承诺函将成为合同不可分割的一部分，与合同具有同等的法律效力。</w:t>
      </w:r>
    </w:p>
    <w:p w14:paraId="2D4326E4">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E6C3E60">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9232442">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供应商名称（公章）：</w:t>
      </w:r>
    </w:p>
    <w:p w14:paraId="287FAC3D">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sectPr>
          <w:headerReference r:id="rId5" w:type="first"/>
          <w:footerReference r:id="rId7" w:type="first"/>
          <w:headerReference r:id="rId3" w:type="default"/>
          <w:headerReference r:id="rId4" w:type="even"/>
          <w:footerReference r:id="rId6" w:type="even"/>
          <w:pgSz w:w="11907" w:h="16840"/>
          <w:pgMar w:top="1440" w:right="1803" w:bottom="1440" w:left="1803" w:header="737" w:footer="992" w:gutter="0"/>
          <w:pgNumType w:fmt="numberInDash" w:start="1"/>
          <w:cols w:space="720" w:num="1"/>
          <w:docGrid w:linePitch="381" w:charSpace="-5735"/>
        </w:sect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年   月   日</w:t>
      </w:r>
    </w:p>
    <w:p w14:paraId="72758C92">
      <w:pPr>
        <w:pageBreakBefore w:val="0"/>
        <w:tabs>
          <w:tab w:val="left" w:pos="2895"/>
        </w:tabs>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投标产品</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明细表</w:t>
      </w:r>
    </w:p>
    <w:p w14:paraId="16145FE7">
      <w:pPr>
        <w:pageBreakBefore w:val="0"/>
        <w:tabs>
          <w:tab w:val="left" w:pos="2975"/>
          <w:tab w:val="center" w:pos="4765"/>
        </w:tabs>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ab/>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ab/>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投标产品明细</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表</w:t>
      </w:r>
    </w:p>
    <w:tbl>
      <w:tblPr>
        <w:tblStyle w:val="59"/>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56"/>
        <w:gridCol w:w="1844"/>
        <w:gridCol w:w="2381"/>
        <w:gridCol w:w="2277"/>
        <w:gridCol w:w="1588"/>
      </w:tblGrid>
      <w:tr w14:paraId="283F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2B93DBD1">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分包号</w:t>
            </w:r>
          </w:p>
        </w:tc>
        <w:tc>
          <w:tcPr>
            <w:tcW w:w="636" w:type="dxa"/>
            <w:vAlign w:val="center"/>
          </w:tcPr>
          <w:p w14:paraId="7F91E608">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序号</w:t>
            </w:r>
          </w:p>
        </w:tc>
        <w:tc>
          <w:tcPr>
            <w:tcW w:w="1892" w:type="dxa"/>
            <w:vAlign w:val="center"/>
          </w:tcPr>
          <w:p w14:paraId="09E1B73C">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营养素名称</w:t>
            </w:r>
          </w:p>
        </w:tc>
        <w:tc>
          <w:tcPr>
            <w:tcW w:w="2449" w:type="dxa"/>
            <w:vAlign w:val="center"/>
          </w:tcPr>
          <w:p w14:paraId="4965B2A2">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适用人群</w:t>
            </w:r>
          </w:p>
        </w:tc>
        <w:tc>
          <w:tcPr>
            <w:tcW w:w="2330" w:type="dxa"/>
            <w:vAlign w:val="center"/>
          </w:tcPr>
          <w:p w14:paraId="237B7275">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关键营养成分参考剂量（支/粒）</w:t>
            </w:r>
          </w:p>
        </w:tc>
        <w:tc>
          <w:tcPr>
            <w:tcW w:w="1627" w:type="dxa"/>
            <w:vAlign w:val="center"/>
          </w:tcPr>
          <w:p w14:paraId="0A7F08CA">
            <w:pPr>
              <w:pageBreakBefore w:val="0"/>
              <w:widowControl/>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品牌</w:t>
            </w:r>
          </w:p>
        </w:tc>
      </w:tr>
      <w:tr w14:paraId="3ACB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14:paraId="619956F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tc>
        <w:tc>
          <w:tcPr>
            <w:tcW w:w="636" w:type="dxa"/>
            <w:vAlign w:val="center"/>
          </w:tcPr>
          <w:p w14:paraId="714CB66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p>
        </w:tc>
        <w:tc>
          <w:tcPr>
            <w:tcW w:w="1892" w:type="dxa"/>
          </w:tcPr>
          <w:p w14:paraId="72E51F42">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449" w:type="dxa"/>
          </w:tcPr>
          <w:p w14:paraId="3B2086E0">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330" w:type="dxa"/>
          </w:tcPr>
          <w:p w14:paraId="5902231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1627" w:type="dxa"/>
          </w:tcPr>
          <w:p w14:paraId="7457D20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r>
      <w:tr w14:paraId="6D3B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Pr>
          <w:p w14:paraId="697069D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tc>
        <w:tc>
          <w:tcPr>
            <w:tcW w:w="636" w:type="dxa"/>
            <w:vAlign w:val="center"/>
          </w:tcPr>
          <w:p w14:paraId="5609699B">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p>
        </w:tc>
        <w:tc>
          <w:tcPr>
            <w:tcW w:w="1892" w:type="dxa"/>
          </w:tcPr>
          <w:p w14:paraId="03056AE4">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449" w:type="dxa"/>
          </w:tcPr>
          <w:p w14:paraId="6FFD7CB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330" w:type="dxa"/>
          </w:tcPr>
          <w:p w14:paraId="61AF45C7">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1627" w:type="dxa"/>
          </w:tcPr>
          <w:p w14:paraId="31BC8070">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r>
      <w:tr w14:paraId="2D39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Pr>
          <w:p w14:paraId="36EE2AFE">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tc>
        <w:tc>
          <w:tcPr>
            <w:tcW w:w="636" w:type="dxa"/>
            <w:vAlign w:val="center"/>
          </w:tcPr>
          <w:p w14:paraId="5123193E">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w:t>
            </w:r>
          </w:p>
        </w:tc>
        <w:tc>
          <w:tcPr>
            <w:tcW w:w="1892" w:type="dxa"/>
          </w:tcPr>
          <w:p w14:paraId="08FEA066">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449" w:type="dxa"/>
          </w:tcPr>
          <w:p w14:paraId="0226E36E">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330" w:type="dxa"/>
          </w:tcPr>
          <w:p w14:paraId="6318F4B2">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1627" w:type="dxa"/>
          </w:tcPr>
          <w:p w14:paraId="1A8DF5B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r>
      <w:tr w14:paraId="094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Pr>
          <w:p w14:paraId="61BB3D72">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tc>
        <w:tc>
          <w:tcPr>
            <w:tcW w:w="636" w:type="dxa"/>
            <w:vAlign w:val="center"/>
          </w:tcPr>
          <w:p w14:paraId="7A803229">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w:t>
            </w:r>
          </w:p>
        </w:tc>
        <w:tc>
          <w:tcPr>
            <w:tcW w:w="1892" w:type="dxa"/>
          </w:tcPr>
          <w:p w14:paraId="079C09F5">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449" w:type="dxa"/>
          </w:tcPr>
          <w:p w14:paraId="40B1858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330" w:type="dxa"/>
          </w:tcPr>
          <w:p w14:paraId="6B75C94B">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1627" w:type="dxa"/>
          </w:tcPr>
          <w:p w14:paraId="20F72FF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r>
      <w:tr w14:paraId="0A8B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Pr>
          <w:p w14:paraId="7D9B0C4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tc>
        <w:tc>
          <w:tcPr>
            <w:tcW w:w="636" w:type="dxa"/>
            <w:vAlign w:val="center"/>
          </w:tcPr>
          <w:p w14:paraId="3F1DE91E">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p>
        </w:tc>
        <w:tc>
          <w:tcPr>
            <w:tcW w:w="1892" w:type="dxa"/>
          </w:tcPr>
          <w:p w14:paraId="18D9B98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449" w:type="dxa"/>
          </w:tcPr>
          <w:p w14:paraId="3A85A8D6">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330" w:type="dxa"/>
          </w:tcPr>
          <w:p w14:paraId="3289F738">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1627" w:type="dxa"/>
          </w:tcPr>
          <w:p w14:paraId="654C9F0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r>
    </w:tbl>
    <w:p w14:paraId="4E847EC0">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B6B42FC">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383E4FA">
      <w:pPr>
        <w:pageBreakBefore w:val="0"/>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注：本表可根据项目实际情况调整，并逐页盖章。</w:t>
      </w:r>
    </w:p>
    <w:p w14:paraId="3D509F00">
      <w:pPr>
        <w:pageBreakBefore w:val="0"/>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36562B77">
      <w:pPr>
        <w:pStyle w:val="38"/>
        <w:pageBreakBefore w:val="0"/>
        <w:kinsoku/>
        <w:overflowPunct/>
        <w:topLinePunct w:val="0"/>
        <w:autoSpaceDE/>
        <w:autoSpaceDN/>
        <w:bidi w:val="0"/>
        <w:spacing w:beforeAutospacing="0" w:afterAutospacing="0" w:line="440" w:lineRule="exact"/>
        <w:ind w:firstLine="48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C948511">
      <w:pPr>
        <w:pStyle w:val="38"/>
        <w:pageBreakBefore w:val="0"/>
        <w:kinsoku/>
        <w:overflowPunct/>
        <w:topLinePunct w:val="0"/>
        <w:autoSpaceDE/>
        <w:autoSpaceDN/>
        <w:bidi w:val="0"/>
        <w:spacing w:beforeAutospacing="0" w:afterAutospacing="0" w:line="440" w:lineRule="exact"/>
        <w:ind w:firstLine="48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3864FE26">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4BBE810">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供应商名称（公章）：</w:t>
      </w:r>
    </w:p>
    <w:p w14:paraId="34E3168C">
      <w:pPr>
        <w:pageBreakBefore w:val="0"/>
        <w:kinsoku/>
        <w:overflowPunct/>
        <w:topLinePunct w:val="0"/>
        <w:autoSpaceDE/>
        <w:autoSpaceDN/>
        <w:bidi w:val="0"/>
        <w:spacing w:beforeAutospacing="0" w:afterAutospacing="0" w:line="440" w:lineRule="exact"/>
        <w:ind w:right="480" w:firstLine="6080" w:firstLineChars="19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年     月    日</w:t>
      </w:r>
    </w:p>
    <w:p w14:paraId="7BFCD200">
      <w:pPr>
        <w:pageBreakBefore w:val="0"/>
        <w:kinsoku/>
        <w:overflowPunct/>
        <w:topLinePunct w:val="0"/>
        <w:autoSpaceDE/>
        <w:autoSpaceDN/>
        <w:bidi w:val="0"/>
        <w:spacing w:beforeAutospacing="0" w:afterAutospacing="0" w:line="440" w:lineRule="exact"/>
        <w:ind w:firstLine="42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E76D626">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9CD7862">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B9B9B99">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3778D5C1">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sectPr>
          <w:pgSz w:w="11907" w:h="16840"/>
          <w:pgMar w:top="1134" w:right="1418" w:bottom="1134" w:left="1418" w:header="737" w:footer="992" w:gutter="0"/>
          <w:pgNumType w:fmt="numberInDash"/>
          <w:cols w:space="720" w:num="1"/>
          <w:docGrid w:linePitch="381" w:charSpace="0"/>
        </w:sectPr>
      </w:pPr>
    </w:p>
    <w:p w14:paraId="18A552CA">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二、资格条件及其他</w:t>
      </w:r>
    </w:p>
    <w:p w14:paraId="1E8CC5B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按照采购文件要求提供扫描件</w:t>
      </w:r>
    </w:p>
    <w:p w14:paraId="657EF06F">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F9FF1DB">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B301C76">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65F9209">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952F590">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21719C0">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三、其他应提供的资料</w:t>
      </w:r>
    </w:p>
    <w:p w14:paraId="12EAD313">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（一）其他资料</w:t>
      </w:r>
    </w:p>
    <w:p w14:paraId="63D9CCB4">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1、其他与项目有关的资料（自附）：供应商总体情况介绍、其他与本项目有关的资料等。</w:t>
      </w:r>
    </w:p>
    <w:p w14:paraId="186CE38C">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C691326">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D49DDD0">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br w:type="page"/>
      </w:r>
    </w:p>
    <w:p w14:paraId="58D4EB13">
      <w:pPr>
        <w:pStyle w:val="98"/>
        <w:pageBreakBefore w:val="0"/>
        <w:kinsoku/>
        <w:overflowPunct/>
        <w:topLinePunct w:val="0"/>
        <w:autoSpaceDE/>
        <w:autoSpaceDN/>
        <w:bidi w:val="0"/>
        <w:spacing w:beforeLines="0" w:beforeAutospacing="0" w:afterAutospacing="0" w:line="440" w:lineRule="exact"/>
        <w:ind w:firstLine="0" w:firstLineChars="0"/>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四、身份证明书、授权委托书（格式）</w:t>
      </w:r>
    </w:p>
    <w:p w14:paraId="3422D987">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1、法定代表人（负责人/经营者/投资人）身份证明书</w:t>
      </w:r>
    </w:p>
    <w:p w14:paraId="00DDBFEC">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3DC563C8">
      <w:pPr>
        <w:pageBreakBefore w:val="0"/>
        <w:tabs>
          <w:tab w:val="left" w:pos="6300"/>
        </w:tabs>
        <w:kinsoku/>
        <w:overflowPunct/>
        <w:topLinePunct w:val="0"/>
        <w:autoSpaceDE/>
        <w:autoSpaceDN/>
        <w:bidi w:val="0"/>
        <w:snapToGrid w:val="0"/>
        <w:spacing w:beforeAutospacing="0" w:afterAutospacing="0" w:line="440" w:lineRule="exact"/>
        <w:ind w:firstLine="960" w:firstLineChars="3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_________（法定代表人/负责人/经营者/投资人 名称）在__________________（供应商名称）任__________________（职务名称）职务，是__________________（供应商名称）的法定代表人（负责人/经营者/投资人）。</w:t>
      </w:r>
    </w:p>
    <w:p w14:paraId="12738E72">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8B7C1E1">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特此证明。</w:t>
      </w:r>
    </w:p>
    <w:p w14:paraId="5B1231A1">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D317773">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（供应商全称）</w:t>
      </w:r>
    </w:p>
    <w:p w14:paraId="0748A3B1">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年   月   日</w:t>
      </w:r>
    </w:p>
    <w:p w14:paraId="76B668B6">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（公章）</w:t>
      </w:r>
    </w:p>
    <w:p w14:paraId="24BC6640">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383F3737">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470F390">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（附：法定代表人/负责人/经营者/投资人   身份证正反面复印件）</w:t>
      </w:r>
    </w:p>
    <w:p w14:paraId="3F4EF00B">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3A14B78">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sectPr>
          <w:headerReference r:id="rId8" w:type="default"/>
          <w:footerReference r:id="rId9" w:type="default"/>
          <w:pgSz w:w="11907" w:h="16840"/>
          <w:pgMar w:top="1440" w:right="1803" w:bottom="1440" w:left="1803" w:header="737" w:footer="992" w:gutter="0"/>
          <w:pgNumType w:fmt="numberInDash"/>
          <w:cols w:space="720" w:num="1"/>
          <w:docGrid w:linePitch="381" w:charSpace="-5735"/>
        </w:sectPr>
      </w:pPr>
    </w:p>
    <w:p w14:paraId="4DD90C40">
      <w:pPr>
        <w:pageBreakBefore w:val="0"/>
        <w:tabs>
          <w:tab w:val="left" w:pos="6300"/>
        </w:tabs>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2、法定代表人（负责人/经营者/投资人）授权委托书</w:t>
      </w:r>
    </w:p>
    <w:p w14:paraId="13F40253">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51ED03F">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致：___________（采购人名称）：</w:t>
      </w:r>
    </w:p>
    <w:p w14:paraId="27CC6DBD">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___________（法定代表人/负责人/经营者/投资人 名称）是___________（供应商名称）的法定代表人（负责人/经营者/投资人），特授权___________（被授权人姓名及身份证代码）电话代表我单位全权办理上述项目的谈判、签约等具体工作，并签署全部有关文件、协议及合同。</w:t>
      </w:r>
    </w:p>
    <w:p w14:paraId="3DC01BDC">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我单位对被授权人的签字负全部责任。</w:t>
      </w:r>
    </w:p>
    <w:p w14:paraId="1A2CE694">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在撤销授权的书面通知以前，本授权书一直有效。被授权人在授权书有效期内签署的所有文件不因授权的撤销而失效。</w:t>
      </w:r>
    </w:p>
    <w:p w14:paraId="1F78A532">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E5C8F3F">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530CBF1">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被授权人：               法定代表人（负责人/经营者/投资人）：（签字或盖章）           （签字或盖章）</w:t>
      </w:r>
    </w:p>
    <w:p w14:paraId="1CD28623">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12F070C">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31EA51F">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（附：被授权人身份证正反面复印件）</w:t>
      </w:r>
    </w:p>
    <w:p w14:paraId="1B05C51B">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DC2471F">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EB64041">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88CB4C9">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F0F1BA8">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B905356">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E4207C9">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B419D25">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3859FE7">
      <w:pPr>
        <w:pStyle w:val="51"/>
        <w:keepNext w:val="0"/>
        <w:keepLines w:val="0"/>
        <w:pageBreakBefore w:val="0"/>
        <w:widowControl/>
        <w:suppressLineNumbers w:val="0"/>
        <w:kinsoku/>
        <w:overflowPunct/>
        <w:topLinePunct w:val="0"/>
        <w:autoSpaceDE/>
        <w:autoSpaceDN/>
        <w:bidi w:val="0"/>
        <w:spacing w:before="0" w:beforeAutospacing="0" w:after="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注：法定代表人签署文件的，本页可不提供。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提供</w:t>
      </w:r>
      <w:r>
        <w:rPr>
          <w:rFonts w:hint="eastAsia" w:ascii="方正仿宋_GBK" w:hAnsi="方正仿宋_GBK" w:eastAsia="方正仿宋_GBK" w:cs="方正仿宋_GBK"/>
          <w:color w:val="000000" w:themeColor="text1"/>
          <w:sz w:val="32"/>
          <w:szCs w:val="32"/>
          <w14:textFill>
            <w14:solidFill>
              <w14:schemeClr w14:val="tx1"/>
            </w14:solidFill>
          </w14:textFill>
        </w:rPr>
        <w:t>法定代表人授权委托书</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的，应同时提供供应商给</w:t>
      </w:r>
      <w:r>
        <w:rPr>
          <w:rFonts w:hint="eastAsia" w:ascii="方正仿宋_GBK" w:hAnsi="方正仿宋_GBK" w:eastAsia="方正仿宋_GBK" w:cs="方正仿宋_GBK"/>
          <w:color w:val="000000" w:themeColor="text1"/>
          <w:sz w:val="32"/>
          <w:szCs w:val="32"/>
          <w14:textFill>
            <w14:solidFill>
              <w14:schemeClr w14:val="tx1"/>
            </w14:solidFill>
          </w14:textFill>
        </w:rPr>
        <w:t>被授权人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参保</w:t>
      </w:r>
      <w:r>
        <w:rPr>
          <w:rFonts w:hint="eastAsia" w:ascii="方正仿宋_GBK" w:hAnsi="方正仿宋_GBK" w:eastAsia="方正仿宋_GBK" w:cs="方正仿宋_GBK"/>
          <w:color w:val="000000" w:themeColor="text1"/>
          <w:sz w:val="32"/>
          <w:szCs w:val="32"/>
          <w14:textFill>
            <w14:solidFill>
              <w14:schemeClr w14:val="tx1"/>
            </w14:solidFill>
          </w14:textFill>
        </w:rPr>
        <w:t>社保</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的</w:t>
      </w:r>
      <w:r>
        <w:rPr>
          <w:rFonts w:hint="eastAsia" w:ascii="方正仿宋_GBK" w:hAnsi="方正仿宋_GBK" w:eastAsia="方正仿宋_GBK" w:cs="方正仿宋_GBK"/>
          <w:color w:val="000000" w:themeColor="text1"/>
          <w:sz w:val="32"/>
          <w:szCs w:val="32"/>
          <w14:textFill>
            <w14:solidFill>
              <w14:schemeClr w14:val="tx1"/>
            </w14:solidFill>
          </w14:textFill>
        </w:rPr>
        <w:t>证明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6AA6FDE3">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63EEF30">
      <w:pPr>
        <w:pageBreakBefore w:val="0"/>
        <w:tabs>
          <w:tab w:val="left" w:pos="6300"/>
        </w:tabs>
        <w:kinsoku/>
        <w:overflowPunct/>
        <w:topLinePunct w:val="0"/>
        <w:autoSpaceDE/>
        <w:autoSpaceDN/>
        <w:bidi w:val="0"/>
        <w:snapToGrid w:val="0"/>
        <w:spacing w:beforeAutospacing="0" w:afterAutospacing="0" w:line="440" w:lineRule="exact"/>
        <w:ind w:right="480" w:firstLine="570"/>
        <w:jc w:val="righ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（供应商公章）</w:t>
      </w:r>
    </w:p>
    <w:p w14:paraId="4F974359">
      <w:pPr>
        <w:pageBreakBefore w:val="0"/>
        <w:tabs>
          <w:tab w:val="left" w:pos="6300"/>
        </w:tabs>
        <w:kinsoku/>
        <w:overflowPunct/>
        <w:topLinePunct w:val="0"/>
        <w:autoSpaceDE/>
        <w:autoSpaceDN/>
        <w:bidi w:val="0"/>
        <w:snapToGrid w:val="0"/>
        <w:spacing w:beforeAutospacing="0" w:afterAutospacing="0" w:line="440" w:lineRule="exact"/>
        <w:ind w:right="480" w:firstLine="570"/>
        <w:jc w:val="righ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年   月   日</w:t>
      </w:r>
    </w:p>
    <w:p w14:paraId="48198218">
      <w:pPr>
        <w:pageBreakBefore w:val="0"/>
        <w:widowControl/>
        <w:kinsoku/>
        <w:wordWrap w:val="0"/>
        <w:overflowPunct/>
        <w:topLinePunct w:val="0"/>
        <w:autoSpaceDE/>
        <w:autoSpaceDN/>
        <w:bidi w:val="0"/>
        <w:adjustRightInd/>
        <w:spacing w:beforeAutospacing="0" w:afterAutospacing="0" w:line="440" w:lineRule="exact"/>
        <w:jc w:val="lef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五、</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基本资格条件承诺函（格式）</w:t>
      </w:r>
    </w:p>
    <w:p w14:paraId="547A72E9">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3" w:firstLineChars="200"/>
        <w:jc w:val="center"/>
        <w:textAlignment w:val="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7F990E16">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3" w:firstLineChars="200"/>
        <w:jc w:val="center"/>
        <w:textAlignment w:val="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基本资格条件承诺函</w:t>
      </w:r>
    </w:p>
    <w:p w14:paraId="289B102D">
      <w:pPr>
        <w:pageBreakBefore w:val="0"/>
        <w:tabs>
          <w:tab w:val="left" w:pos="6300"/>
        </w:tabs>
        <w:kinsoku/>
        <w:wordWrap w:val="0"/>
        <w:overflowPunct/>
        <w:topLinePunct w:val="0"/>
        <w:autoSpaceDE/>
        <w:autoSpaceDN/>
        <w:bidi w:val="0"/>
        <w:adjustRightInd/>
        <w:snapToGrid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344ECF5A">
      <w:pPr>
        <w:pageBreakBefore w:val="0"/>
        <w:tabs>
          <w:tab w:val="left" w:pos="6300"/>
        </w:tabs>
        <w:kinsoku/>
        <w:wordWrap w:val="0"/>
        <w:overflowPunct/>
        <w:topLinePunct w:val="0"/>
        <w:autoSpaceDE/>
        <w:autoSpaceDN/>
        <w:bidi w:val="0"/>
        <w:adjustRightInd/>
        <w:snapToGrid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致</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（采购人名称）：</w:t>
      </w:r>
    </w:p>
    <w:p w14:paraId="033419B6">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（供应商名称）郑重承诺：</w:t>
      </w:r>
    </w:p>
    <w:p w14:paraId="6846740B">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19E62225">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73B710BD">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3、我方在采购项目评审（评标）环节结束后，随时接受采购人、采购代理机构的检查验证，配合提供相关证明材料，证明符合</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参照</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《中华人民共和国政府采购法》规定的供应商基本资格条件。</w:t>
      </w:r>
    </w:p>
    <w:p w14:paraId="10C3A9BD">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我方对以上承诺负全部法律责任。</w:t>
      </w:r>
    </w:p>
    <w:p w14:paraId="4E070DBF">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特此承诺。</w:t>
      </w:r>
    </w:p>
    <w:p w14:paraId="605EACB0">
      <w:pPr>
        <w:pageBreakBefore w:val="0"/>
        <w:tabs>
          <w:tab w:val="left" w:pos="6300"/>
        </w:tabs>
        <w:kinsoku/>
        <w:wordWrap w:val="0"/>
        <w:overflowPunct/>
        <w:topLinePunct w:val="0"/>
        <w:autoSpaceDE/>
        <w:autoSpaceDN/>
        <w:bidi w:val="0"/>
        <w:adjustRightInd/>
        <w:snapToGrid w:val="0"/>
        <w:spacing w:beforeAutospacing="0" w:afterAutospacing="0" w:line="440" w:lineRule="exact"/>
        <w:jc w:val="center"/>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381631CC">
      <w:pPr>
        <w:pageBreakBefore w:val="0"/>
        <w:tabs>
          <w:tab w:val="left" w:pos="6300"/>
        </w:tabs>
        <w:kinsoku/>
        <w:wordWrap w:val="0"/>
        <w:overflowPunct/>
        <w:topLinePunct w:val="0"/>
        <w:autoSpaceDE/>
        <w:autoSpaceDN/>
        <w:bidi w:val="0"/>
        <w:adjustRightInd/>
        <w:snapToGrid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6C19CA37">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080" w:firstLineChars="19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（供应商公章）</w:t>
      </w:r>
    </w:p>
    <w:p w14:paraId="5510E96F">
      <w:pPr>
        <w:pageBreakBefore w:val="0"/>
        <w:tabs>
          <w:tab w:val="left" w:pos="6300"/>
        </w:tabs>
        <w:kinsoku/>
        <w:wordWrap w:val="0"/>
        <w:overflowPunct/>
        <w:topLinePunct w:val="0"/>
        <w:autoSpaceDE/>
        <w:autoSpaceDN/>
        <w:bidi w:val="0"/>
        <w:adjustRightInd/>
        <w:snapToGrid w:val="0"/>
        <w:spacing w:beforeAutospacing="0" w:afterAutospacing="0" w:line="440" w:lineRule="exact"/>
        <w:ind w:right="360" w:firstLine="640" w:firstLineChars="200"/>
        <w:jc w:val="righ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32CCD2F9">
      <w:pPr>
        <w:pageBreakBefore w:val="0"/>
        <w:tabs>
          <w:tab w:val="left" w:pos="6300"/>
        </w:tabs>
        <w:kinsoku/>
        <w:wordWrap w:val="0"/>
        <w:overflowPunct/>
        <w:topLinePunct w:val="0"/>
        <w:autoSpaceDE/>
        <w:autoSpaceDN/>
        <w:bidi w:val="0"/>
        <w:adjustRightInd/>
        <w:snapToGrid w:val="0"/>
        <w:spacing w:beforeAutospacing="0" w:afterAutospacing="0" w:line="440" w:lineRule="exact"/>
        <w:ind w:right="1320" w:firstLine="640" w:firstLineChars="200"/>
        <w:jc w:val="righ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   月   日</w:t>
      </w:r>
    </w:p>
    <w:p w14:paraId="292FFA7C">
      <w:pPr>
        <w:pageBreakBefore w:val="0"/>
        <w:tabs>
          <w:tab w:val="left" w:pos="6300"/>
        </w:tabs>
        <w:kinsoku/>
        <w:overflowPunct/>
        <w:topLinePunct w:val="0"/>
        <w:autoSpaceDE/>
        <w:autoSpaceDN/>
        <w:bidi w:val="0"/>
        <w:snapToGrid w:val="0"/>
        <w:spacing w:beforeAutospacing="0" w:afterAutospacing="0" w:line="440" w:lineRule="exact"/>
        <w:ind w:right="480" w:firstLine="570"/>
        <w:jc w:val="righ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A352481">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510A720">
      <w:pPr>
        <w:pStyle w:val="3"/>
        <w:pageBreakBefore w:val="0"/>
        <w:kinsoku/>
        <w:overflowPunct/>
        <w:topLinePunct w:val="0"/>
        <w:autoSpaceDE/>
        <w:autoSpaceDN/>
        <w:bidi w:val="0"/>
        <w:spacing w:before="0" w:beforeAutospacing="0" w:after="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30EEB3C">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5FD9678">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891EC61">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3E01743">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4BD559D3">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5A849DD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p>
    <w:p w14:paraId="7D40BBE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32"/>
          <w:szCs w:val="32"/>
          <w14:textFill>
            <w14:solidFill>
              <w14:schemeClr w14:val="tx1"/>
            </w14:solidFill>
          </w14:textFill>
        </w:rPr>
        <w:t>购销诚信及不参与围标串标承诺书（格式）</w:t>
      </w:r>
    </w:p>
    <w:p w14:paraId="15ECAB66">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3174895">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购销诚信及不参与围标串标承诺书</w:t>
      </w:r>
    </w:p>
    <w:p w14:paraId="13E3B712">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u w:val="single"/>
          <w14:textFill>
            <w14:solidFill>
              <w14:schemeClr w14:val="tx1"/>
            </w14:solidFill>
          </w14:textFill>
        </w:rPr>
      </w:pPr>
    </w:p>
    <w:p w14:paraId="31D743EA">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u w:val="single"/>
          <w14:textFill>
            <w14:solidFill>
              <w14:schemeClr w14:val="tx1"/>
            </w14:solidFill>
          </w14:textFill>
        </w:rPr>
        <w:t>重庆市万盛经济技术开发区人民医院</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67B0576C">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我单位参加贵单位</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____________________________（项目名称）</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分</w:t>
      </w:r>
      <w:r>
        <w:rPr>
          <w:rFonts w:hint="eastAsia" w:ascii="方正仿宋_GBK" w:hAnsi="方正仿宋_GBK" w:eastAsia="方正仿宋_GBK" w:cs="方正仿宋_GBK"/>
          <w:b/>
          <w:bCs/>
          <w:color w:val="000000" w:themeColor="text1"/>
          <w:sz w:val="32"/>
          <w:szCs w:val="32"/>
          <w:u w:val="none"/>
          <w:lang w:eastAsia="zh-CN"/>
          <w14:textFill>
            <w14:solidFill>
              <w14:schemeClr w14:val="tx1"/>
            </w14:solidFill>
          </w14:textFill>
        </w:rPr>
        <w:t>包</w:t>
      </w:r>
      <w:r>
        <w:rPr>
          <w:rFonts w:hint="eastAsia" w:ascii="方正仿宋_GBK" w:hAnsi="方正仿宋_GBK" w:eastAsia="方正仿宋_GBK" w:cs="方正仿宋_GBK"/>
          <w:b w:val="0"/>
          <w:bCs w:val="0"/>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的竞标，为保证采购活动公开、公平、公正，防止发生侵占、欺诈、不正当竞争、行贿受贿等违法违纪违规行为，现我单位法定代表人/授权委托人对以下事项作出承诺:</w:t>
      </w:r>
    </w:p>
    <w:p w14:paraId="3103AEAB">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1.在任何采购环节，不以任何理由向医院或委托采购代理机构人员行贿，包括但不限于送钱、物、购物卡、有价证券、免费提供劳务等其他各种变相行贿行为或提供不正当利益。</w:t>
      </w:r>
    </w:p>
    <w:p w14:paraId="2F3FEE52">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2.在本项目招投标活动中与招标人、与其它投标人均不存在关联关系。我单位和我本人在本项目招投标活动中，未参与围标、串标。</w:t>
      </w:r>
    </w:p>
    <w:p w14:paraId="5544F0BC">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3.诚信交易，所提供资料和所承诺事项真实可靠。不掺杂掺假、以假充真、以次充好、以不合格冒充合格。</w:t>
      </w:r>
    </w:p>
    <w:p w14:paraId="554BCCFA">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4.如发现医院或委托采购代理机构人员提出拿、卡、要等违背本承诺书要求时,我方及时主动向医院纪检部门举报。我方知悉举报电话:48299322。</w:t>
      </w:r>
    </w:p>
    <w:p w14:paraId="71650AC3">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我方将严格遵守本承诺，如有违反，我单位和我本人承担相应法律责任，接受相应行政处罚和失信惩戒。医院可单方面取消本次合作项目(如已中标，则中标无效；已签订合同的，中止或终止执行)，同时两年内不参医院组织的所有采购活动。</w:t>
      </w:r>
    </w:p>
    <w:p w14:paraId="317362FD">
      <w:pPr>
        <w:pageBreakBefore w:val="0"/>
        <w:kinsoku/>
        <w:overflowPunct/>
        <w:topLinePunct w:val="0"/>
        <w:autoSpaceDE/>
        <w:autoSpaceDN/>
        <w:bidi w:val="0"/>
        <w:spacing w:beforeAutospacing="0" w:afterAutospacing="0" w:line="440" w:lineRule="exact"/>
        <w:ind w:firstLine="5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4BC624BC">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2FCCFE92">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承诺人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（签章）</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2AF9A77D">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承诺日期:    年  月   日</w:t>
      </w:r>
    </w:p>
    <w:p w14:paraId="02835E65">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2EAEEB56">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F67DB52">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21E608C">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9866492">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（结束）</w:t>
      </w:r>
      <w:bookmarkEnd w:id="9"/>
      <w:bookmarkEnd w:id="10"/>
      <w:bookmarkEnd w:id="11"/>
      <w:bookmarkEnd w:id="12"/>
      <w:bookmarkEnd w:id="13"/>
    </w:p>
    <w:sectPr>
      <w:pgSz w:w="11907" w:h="16840"/>
      <w:pgMar w:top="1134" w:right="1191" w:bottom="1134" w:left="1304" w:header="737" w:footer="992" w:gutter="0"/>
      <w:pgNumType w:fmt="numberInDash"/>
      <w:cols w:space="720" w:num="1"/>
      <w:docGrid w:linePitch="381" w:charSpace="-5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1" w:fontKey="{786FC1DA-34F6-4D91-9E6B-97E3E19D2931}"/>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0000000000000000000"/>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auto"/>
    <w:pitch w:val="default"/>
    <w:sig w:usb0="A00002BF" w:usb1="38CF7CFA" w:usb2="00082016" w:usb3="00000000" w:csb0="00040001" w:csb1="00000000"/>
    <w:embedRegular r:id="rId2" w:fontKey="{DD9F70B1-6089-453B-A964-DCC415AD0F66}"/>
  </w:font>
  <w:font w:name="方正黑体_GBK">
    <w:panose1 w:val="02010600010101010101"/>
    <w:charset w:val="86"/>
    <w:family w:val="auto"/>
    <w:pitch w:val="default"/>
    <w:sig w:usb0="00000001" w:usb1="080E0000" w:usb2="00000000" w:usb3="00000000" w:csb0="00040000" w:csb1="00000000"/>
    <w:embedRegular r:id="rId3" w:fontKey="{C956A7AE-AB94-418A-97DD-1F481781EC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243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4A40">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CAAB">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CD17">
    <w:pPr>
      <w:pStyle w:val="3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393E">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0C18">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52BF">
    <w:pPr>
      <w:pStyle w:val="37"/>
      <w:jc w:val="left"/>
    </w:pPr>
    <w:r>
      <w:rPr>
        <w:rFonts w:hint="eastAsia"/>
        <w:lang w:eastAsia="zh-CN"/>
      </w:rPr>
      <w:t>万盛经开区人民医院</w:t>
    </w:r>
    <w:r>
      <w:rPr>
        <w:rFonts w:hint="eastAsia"/>
      </w:rPr>
      <w:t xml:space="preserve">                                                                      </w:t>
    </w:r>
    <w:r>
      <w:rPr>
        <w:rFonts w:hint="eastAsia"/>
        <w:lang w:val="en-US" w:eastAsia="zh-CN"/>
      </w:rPr>
      <w:t xml:space="preserve">      </w:t>
    </w:r>
    <w:r>
      <w:rPr>
        <w:rFonts w:hint="eastAsia"/>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25F0F"/>
    <w:multiLevelType w:val="multilevel"/>
    <w:tmpl w:val="75725F0F"/>
    <w:lvl w:ilvl="0" w:tentative="0">
      <w:start w:val="2"/>
      <w:numFmt w:val="japaneseCounting"/>
      <w:lvlText w:val="（%1）"/>
      <w:lvlJc w:val="left"/>
      <w:pPr>
        <w:ind w:left="1247" w:hanging="76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gutterAtTop/>
  <w:documentProtection w:enforcement="0"/>
  <w:defaultTabStop w:val="420"/>
  <w:drawingGridHorizontalSpacing w:val="126"/>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zdkOWZhYzIzMDBiNTdmMDg5OGFlNWRjMmQ5MzAifQ=="/>
  </w:docVars>
  <w:rsids>
    <w:rsidRoot w:val="00172A27"/>
    <w:rsid w:val="00000FA3"/>
    <w:rsid w:val="000065BF"/>
    <w:rsid w:val="000138E2"/>
    <w:rsid w:val="000144C9"/>
    <w:rsid w:val="0002088C"/>
    <w:rsid w:val="00026A96"/>
    <w:rsid w:val="00027FBE"/>
    <w:rsid w:val="00033DAB"/>
    <w:rsid w:val="00035FBC"/>
    <w:rsid w:val="000370BC"/>
    <w:rsid w:val="00042D13"/>
    <w:rsid w:val="00044F1C"/>
    <w:rsid w:val="00047BB2"/>
    <w:rsid w:val="00056705"/>
    <w:rsid w:val="00056A6E"/>
    <w:rsid w:val="0006603F"/>
    <w:rsid w:val="00072CEF"/>
    <w:rsid w:val="0007530B"/>
    <w:rsid w:val="0008422C"/>
    <w:rsid w:val="00084C4F"/>
    <w:rsid w:val="00095426"/>
    <w:rsid w:val="000A3C1A"/>
    <w:rsid w:val="000A4E3C"/>
    <w:rsid w:val="000A4EDD"/>
    <w:rsid w:val="000D0E5F"/>
    <w:rsid w:val="000D302E"/>
    <w:rsid w:val="000D3F95"/>
    <w:rsid w:val="000D58B3"/>
    <w:rsid w:val="000D6EFB"/>
    <w:rsid w:val="000E232C"/>
    <w:rsid w:val="000E3326"/>
    <w:rsid w:val="000E64EB"/>
    <w:rsid w:val="000F2C51"/>
    <w:rsid w:val="000F6034"/>
    <w:rsid w:val="00103305"/>
    <w:rsid w:val="00103952"/>
    <w:rsid w:val="00105E11"/>
    <w:rsid w:val="00107CF7"/>
    <w:rsid w:val="00107EB7"/>
    <w:rsid w:val="00113F5E"/>
    <w:rsid w:val="0011647C"/>
    <w:rsid w:val="00116BB6"/>
    <w:rsid w:val="00117275"/>
    <w:rsid w:val="001173E3"/>
    <w:rsid w:val="0012164C"/>
    <w:rsid w:val="00122C7F"/>
    <w:rsid w:val="001269DC"/>
    <w:rsid w:val="001306AD"/>
    <w:rsid w:val="00136EE3"/>
    <w:rsid w:val="00142E30"/>
    <w:rsid w:val="001435CF"/>
    <w:rsid w:val="001445A2"/>
    <w:rsid w:val="00145293"/>
    <w:rsid w:val="00147912"/>
    <w:rsid w:val="0015070D"/>
    <w:rsid w:val="0015525F"/>
    <w:rsid w:val="00165915"/>
    <w:rsid w:val="00166EEA"/>
    <w:rsid w:val="001707A3"/>
    <w:rsid w:val="00172A27"/>
    <w:rsid w:val="001765E3"/>
    <w:rsid w:val="00177D9C"/>
    <w:rsid w:val="00180CC6"/>
    <w:rsid w:val="00181A96"/>
    <w:rsid w:val="00192985"/>
    <w:rsid w:val="0019742A"/>
    <w:rsid w:val="001A3E64"/>
    <w:rsid w:val="001A4927"/>
    <w:rsid w:val="001B65AB"/>
    <w:rsid w:val="001B721D"/>
    <w:rsid w:val="001B78E1"/>
    <w:rsid w:val="001C12A8"/>
    <w:rsid w:val="001C5B9A"/>
    <w:rsid w:val="001D46C2"/>
    <w:rsid w:val="001D69BF"/>
    <w:rsid w:val="001E028F"/>
    <w:rsid w:val="001E4840"/>
    <w:rsid w:val="001F0AAD"/>
    <w:rsid w:val="001F43F0"/>
    <w:rsid w:val="001F74AE"/>
    <w:rsid w:val="00211495"/>
    <w:rsid w:val="00211673"/>
    <w:rsid w:val="002122FC"/>
    <w:rsid w:val="0021327B"/>
    <w:rsid w:val="002152EC"/>
    <w:rsid w:val="0021595A"/>
    <w:rsid w:val="00223B9B"/>
    <w:rsid w:val="0022521F"/>
    <w:rsid w:val="0022691C"/>
    <w:rsid w:val="002315A9"/>
    <w:rsid w:val="00235882"/>
    <w:rsid w:val="00237FB5"/>
    <w:rsid w:val="00247979"/>
    <w:rsid w:val="002508BC"/>
    <w:rsid w:val="00256F82"/>
    <w:rsid w:val="00257C4A"/>
    <w:rsid w:val="002676F5"/>
    <w:rsid w:val="00272F25"/>
    <w:rsid w:val="00280AEC"/>
    <w:rsid w:val="00290B47"/>
    <w:rsid w:val="00292C4D"/>
    <w:rsid w:val="002939E1"/>
    <w:rsid w:val="00294B3A"/>
    <w:rsid w:val="00297EC4"/>
    <w:rsid w:val="002A41B2"/>
    <w:rsid w:val="002B0676"/>
    <w:rsid w:val="002B7B28"/>
    <w:rsid w:val="002C4320"/>
    <w:rsid w:val="002C5DD0"/>
    <w:rsid w:val="002C7032"/>
    <w:rsid w:val="002C7EDF"/>
    <w:rsid w:val="002D7F9B"/>
    <w:rsid w:val="002F2847"/>
    <w:rsid w:val="002F5C86"/>
    <w:rsid w:val="002F6C3E"/>
    <w:rsid w:val="00302B4E"/>
    <w:rsid w:val="00313EBB"/>
    <w:rsid w:val="00313FC6"/>
    <w:rsid w:val="00314FE1"/>
    <w:rsid w:val="0031623A"/>
    <w:rsid w:val="00316DF3"/>
    <w:rsid w:val="0032087D"/>
    <w:rsid w:val="00323738"/>
    <w:rsid w:val="00327EE3"/>
    <w:rsid w:val="00330491"/>
    <w:rsid w:val="003332D6"/>
    <w:rsid w:val="0033562A"/>
    <w:rsid w:val="003411EF"/>
    <w:rsid w:val="003453EB"/>
    <w:rsid w:val="00360188"/>
    <w:rsid w:val="003609C0"/>
    <w:rsid w:val="00363A72"/>
    <w:rsid w:val="003655E3"/>
    <w:rsid w:val="003701A3"/>
    <w:rsid w:val="0037113E"/>
    <w:rsid w:val="00375E7A"/>
    <w:rsid w:val="0038393A"/>
    <w:rsid w:val="003876E3"/>
    <w:rsid w:val="003878EB"/>
    <w:rsid w:val="00387E9A"/>
    <w:rsid w:val="003931E4"/>
    <w:rsid w:val="00396BDC"/>
    <w:rsid w:val="003A0967"/>
    <w:rsid w:val="003A30FE"/>
    <w:rsid w:val="003A5BA5"/>
    <w:rsid w:val="003A5E39"/>
    <w:rsid w:val="003B3255"/>
    <w:rsid w:val="003B48D3"/>
    <w:rsid w:val="003D0D19"/>
    <w:rsid w:val="003D2463"/>
    <w:rsid w:val="003D3F0F"/>
    <w:rsid w:val="003E69B4"/>
    <w:rsid w:val="003E7CAB"/>
    <w:rsid w:val="003F2A15"/>
    <w:rsid w:val="003F3AE0"/>
    <w:rsid w:val="003F409D"/>
    <w:rsid w:val="003F7078"/>
    <w:rsid w:val="003F730B"/>
    <w:rsid w:val="00402B3B"/>
    <w:rsid w:val="0042096A"/>
    <w:rsid w:val="00421287"/>
    <w:rsid w:val="00426775"/>
    <w:rsid w:val="0043243B"/>
    <w:rsid w:val="00437C09"/>
    <w:rsid w:val="00440D9D"/>
    <w:rsid w:val="00442AFA"/>
    <w:rsid w:val="00451EA9"/>
    <w:rsid w:val="00455180"/>
    <w:rsid w:val="004569BA"/>
    <w:rsid w:val="004602DC"/>
    <w:rsid w:val="00460545"/>
    <w:rsid w:val="00461FFA"/>
    <w:rsid w:val="00463661"/>
    <w:rsid w:val="00467864"/>
    <w:rsid w:val="00473B07"/>
    <w:rsid w:val="0047710C"/>
    <w:rsid w:val="00477348"/>
    <w:rsid w:val="00477E42"/>
    <w:rsid w:val="00486D9C"/>
    <w:rsid w:val="00492604"/>
    <w:rsid w:val="00493794"/>
    <w:rsid w:val="00495D1A"/>
    <w:rsid w:val="0049754E"/>
    <w:rsid w:val="004A1198"/>
    <w:rsid w:val="004A2061"/>
    <w:rsid w:val="004B4D5B"/>
    <w:rsid w:val="004C0537"/>
    <w:rsid w:val="004C55B8"/>
    <w:rsid w:val="004D17B1"/>
    <w:rsid w:val="004D1B32"/>
    <w:rsid w:val="004D4B04"/>
    <w:rsid w:val="004E2E1E"/>
    <w:rsid w:val="004E520F"/>
    <w:rsid w:val="004E6378"/>
    <w:rsid w:val="004F1E74"/>
    <w:rsid w:val="00507899"/>
    <w:rsid w:val="005106F8"/>
    <w:rsid w:val="00513CB4"/>
    <w:rsid w:val="00521F48"/>
    <w:rsid w:val="005230CA"/>
    <w:rsid w:val="005241CE"/>
    <w:rsid w:val="005273A1"/>
    <w:rsid w:val="0052765C"/>
    <w:rsid w:val="00531162"/>
    <w:rsid w:val="00537A61"/>
    <w:rsid w:val="005443C5"/>
    <w:rsid w:val="00544AC9"/>
    <w:rsid w:val="0055266E"/>
    <w:rsid w:val="0055753A"/>
    <w:rsid w:val="0055762B"/>
    <w:rsid w:val="00560412"/>
    <w:rsid w:val="00562F84"/>
    <w:rsid w:val="00563CD5"/>
    <w:rsid w:val="005679F5"/>
    <w:rsid w:val="00580744"/>
    <w:rsid w:val="00584BDC"/>
    <w:rsid w:val="00593224"/>
    <w:rsid w:val="005A0BA8"/>
    <w:rsid w:val="005A54BF"/>
    <w:rsid w:val="005B2099"/>
    <w:rsid w:val="005B61DA"/>
    <w:rsid w:val="005C003D"/>
    <w:rsid w:val="005C19A2"/>
    <w:rsid w:val="005C530A"/>
    <w:rsid w:val="005C7A84"/>
    <w:rsid w:val="005D5E4C"/>
    <w:rsid w:val="005D7048"/>
    <w:rsid w:val="005E187F"/>
    <w:rsid w:val="005E31FF"/>
    <w:rsid w:val="005E4F96"/>
    <w:rsid w:val="005E6D59"/>
    <w:rsid w:val="005F22A3"/>
    <w:rsid w:val="005F543D"/>
    <w:rsid w:val="0061017C"/>
    <w:rsid w:val="006175AE"/>
    <w:rsid w:val="00621C23"/>
    <w:rsid w:val="00621DAD"/>
    <w:rsid w:val="00625F79"/>
    <w:rsid w:val="00626DCC"/>
    <w:rsid w:val="0063204E"/>
    <w:rsid w:val="006330F4"/>
    <w:rsid w:val="00637A78"/>
    <w:rsid w:val="00640B61"/>
    <w:rsid w:val="00643888"/>
    <w:rsid w:val="006452FB"/>
    <w:rsid w:val="00645566"/>
    <w:rsid w:val="00647089"/>
    <w:rsid w:val="0065313C"/>
    <w:rsid w:val="00664DC0"/>
    <w:rsid w:val="006677DE"/>
    <w:rsid w:val="00667DF3"/>
    <w:rsid w:val="00675CDE"/>
    <w:rsid w:val="00676F2C"/>
    <w:rsid w:val="006802F3"/>
    <w:rsid w:val="00681CC5"/>
    <w:rsid w:val="006959D3"/>
    <w:rsid w:val="006A1D2C"/>
    <w:rsid w:val="006A2801"/>
    <w:rsid w:val="006A3401"/>
    <w:rsid w:val="006A3D19"/>
    <w:rsid w:val="006A475F"/>
    <w:rsid w:val="006A4AC1"/>
    <w:rsid w:val="006B0960"/>
    <w:rsid w:val="006B788F"/>
    <w:rsid w:val="006C1EC9"/>
    <w:rsid w:val="006C353F"/>
    <w:rsid w:val="006C5EAF"/>
    <w:rsid w:val="006C753A"/>
    <w:rsid w:val="006C7CD3"/>
    <w:rsid w:val="006D3929"/>
    <w:rsid w:val="006D5380"/>
    <w:rsid w:val="006E7C5F"/>
    <w:rsid w:val="006F0E55"/>
    <w:rsid w:val="006F1FFB"/>
    <w:rsid w:val="006F4467"/>
    <w:rsid w:val="0070698B"/>
    <w:rsid w:val="007120D8"/>
    <w:rsid w:val="00715F20"/>
    <w:rsid w:val="0072090B"/>
    <w:rsid w:val="00721D00"/>
    <w:rsid w:val="00723BC4"/>
    <w:rsid w:val="0072467F"/>
    <w:rsid w:val="00731090"/>
    <w:rsid w:val="007442A0"/>
    <w:rsid w:val="00746133"/>
    <w:rsid w:val="00751DA7"/>
    <w:rsid w:val="00754639"/>
    <w:rsid w:val="00755658"/>
    <w:rsid w:val="00762485"/>
    <w:rsid w:val="00767E22"/>
    <w:rsid w:val="007701D4"/>
    <w:rsid w:val="00773049"/>
    <w:rsid w:val="007750CB"/>
    <w:rsid w:val="00780766"/>
    <w:rsid w:val="00791789"/>
    <w:rsid w:val="00791D34"/>
    <w:rsid w:val="007927C3"/>
    <w:rsid w:val="007A3A16"/>
    <w:rsid w:val="007A426E"/>
    <w:rsid w:val="007C5E80"/>
    <w:rsid w:val="007D57AF"/>
    <w:rsid w:val="007D62B6"/>
    <w:rsid w:val="007E13BD"/>
    <w:rsid w:val="007E1D36"/>
    <w:rsid w:val="007E2C16"/>
    <w:rsid w:val="007F2A53"/>
    <w:rsid w:val="00800275"/>
    <w:rsid w:val="00815E42"/>
    <w:rsid w:val="00820F36"/>
    <w:rsid w:val="008263DA"/>
    <w:rsid w:val="00835231"/>
    <w:rsid w:val="00836AF6"/>
    <w:rsid w:val="0084060B"/>
    <w:rsid w:val="008512F7"/>
    <w:rsid w:val="00854CC0"/>
    <w:rsid w:val="00854ED3"/>
    <w:rsid w:val="00867203"/>
    <w:rsid w:val="00867E1B"/>
    <w:rsid w:val="00872901"/>
    <w:rsid w:val="00880433"/>
    <w:rsid w:val="008825DA"/>
    <w:rsid w:val="00883688"/>
    <w:rsid w:val="00883FCC"/>
    <w:rsid w:val="00891606"/>
    <w:rsid w:val="00896C81"/>
    <w:rsid w:val="008A130C"/>
    <w:rsid w:val="008A367F"/>
    <w:rsid w:val="008B2F6C"/>
    <w:rsid w:val="008B3886"/>
    <w:rsid w:val="008D2435"/>
    <w:rsid w:val="008D51DC"/>
    <w:rsid w:val="008F026A"/>
    <w:rsid w:val="008F1F63"/>
    <w:rsid w:val="008F3680"/>
    <w:rsid w:val="00917E20"/>
    <w:rsid w:val="00923A3F"/>
    <w:rsid w:val="009261F0"/>
    <w:rsid w:val="009302D1"/>
    <w:rsid w:val="00936181"/>
    <w:rsid w:val="00936197"/>
    <w:rsid w:val="00940646"/>
    <w:rsid w:val="009413D5"/>
    <w:rsid w:val="009415FC"/>
    <w:rsid w:val="0094275D"/>
    <w:rsid w:val="009570EF"/>
    <w:rsid w:val="00962AED"/>
    <w:rsid w:val="00965D27"/>
    <w:rsid w:val="00967BDF"/>
    <w:rsid w:val="009703B8"/>
    <w:rsid w:val="009710AF"/>
    <w:rsid w:val="0097589B"/>
    <w:rsid w:val="00977A29"/>
    <w:rsid w:val="0098473B"/>
    <w:rsid w:val="00996161"/>
    <w:rsid w:val="0099728C"/>
    <w:rsid w:val="009A268C"/>
    <w:rsid w:val="009A317C"/>
    <w:rsid w:val="009A7367"/>
    <w:rsid w:val="009A770F"/>
    <w:rsid w:val="009A78F3"/>
    <w:rsid w:val="009B4011"/>
    <w:rsid w:val="009C25EB"/>
    <w:rsid w:val="009C273F"/>
    <w:rsid w:val="009C5687"/>
    <w:rsid w:val="009D6F04"/>
    <w:rsid w:val="009E1553"/>
    <w:rsid w:val="009E39F4"/>
    <w:rsid w:val="009E3D6A"/>
    <w:rsid w:val="009E62CD"/>
    <w:rsid w:val="009F240F"/>
    <w:rsid w:val="009F5836"/>
    <w:rsid w:val="00A04501"/>
    <w:rsid w:val="00A06259"/>
    <w:rsid w:val="00A1399D"/>
    <w:rsid w:val="00A1694B"/>
    <w:rsid w:val="00A2301C"/>
    <w:rsid w:val="00A23BBA"/>
    <w:rsid w:val="00A27BCB"/>
    <w:rsid w:val="00A30598"/>
    <w:rsid w:val="00A3078D"/>
    <w:rsid w:val="00A30A65"/>
    <w:rsid w:val="00A40F11"/>
    <w:rsid w:val="00A43CFC"/>
    <w:rsid w:val="00A50EC4"/>
    <w:rsid w:val="00A56F1E"/>
    <w:rsid w:val="00A614CD"/>
    <w:rsid w:val="00A73B1F"/>
    <w:rsid w:val="00A757A0"/>
    <w:rsid w:val="00A81AE1"/>
    <w:rsid w:val="00A83C0E"/>
    <w:rsid w:val="00A9133B"/>
    <w:rsid w:val="00A92BBA"/>
    <w:rsid w:val="00A938DB"/>
    <w:rsid w:val="00AC4535"/>
    <w:rsid w:val="00AC696C"/>
    <w:rsid w:val="00AC755D"/>
    <w:rsid w:val="00AD385E"/>
    <w:rsid w:val="00AD7EA8"/>
    <w:rsid w:val="00AE024E"/>
    <w:rsid w:val="00AF1FAD"/>
    <w:rsid w:val="00AF3E34"/>
    <w:rsid w:val="00B000A7"/>
    <w:rsid w:val="00B01F29"/>
    <w:rsid w:val="00B064CA"/>
    <w:rsid w:val="00B15039"/>
    <w:rsid w:val="00B2173C"/>
    <w:rsid w:val="00B236D1"/>
    <w:rsid w:val="00B24E2C"/>
    <w:rsid w:val="00B2591E"/>
    <w:rsid w:val="00B26B05"/>
    <w:rsid w:val="00B3148E"/>
    <w:rsid w:val="00B3337A"/>
    <w:rsid w:val="00B33524"/>
    <w:rsid w:val="00B3610B"/>
    <w:rsid w:val="00B362DC"/>
    <w:rsid w:val="00B43355"/>
    <w:rsid w:val="00B456FE"/>
    <w:rsid w:val="00B45CD8"/>
    <w:rsid w:val="00B60CC0"/>
    <w:rsid w:val="00B60F1F"/>
    <w:rsid w:val="00B61ED0"/>
    <w:rsid w:val="00B64217"/>
    <w:rsid w:val="00B730A8"/>
    <w:rsid w:val="00B84C2C"/>
    <w:rsid w:val="00B85879"/>
    <w:rsid w:val="00B96297"/>
    <w:rsid w:val="00B96C7E"/>
    <w:rsid w:val="00BA1F2C"/>
    <w:rsid w:val="00BA32C7"/>
    <w:rsid w:val="00BB3E0F"/>
    <w:rsid w:val="00BB3F7A"/>
    <w:rsid w:val="00BB586B"/>
    <w:rsid w:val="00BB626B"/>
    <w:rsid w:val="00BC1B48"/>
    <w:rsid w:val="00BC4CA6"/>
    <w:rsid w:val="00BD5A39"/>
    <w:rsid w:val="00BE3C39"/>
    <w:rsid w:val="00BF23A8"/>
    <w:rsid w:val="00BF771D"/>
    <w:rsid w:val="00C06987"/>
    <w:rsid w:val="00C14479"/>
    <w:rsid w:val="00C161DE"/>
    <w:rsid w:val="00C174F6"/>
    <w:rsid w:val="00C27E12"/>
    <w:rsid w:val="00C33F80"/>
    <w:rsid w:val="00C34570"/>
    <w:rsid w:val="00C425F7"/>
    <w:rsid w:val="00C43960"/>
    <w:rsid w:val="00C53643"/>
    <w:rsid w:val="00C57C12"/>
    <w:rsid w:val="00C6140C"/>
    <w:rsid w:val="00C619A3"/>
    <w:rsid w:val="00C75BC8"/>
    <w:rsid w:val="00C8223F"/>
    <w:rsid w:val="00C853BE"/>
    <w:rsid w:val="00C909A2"/>
    <w:rsid w:val="00CA2790"/>
    <w:rsid w:val="00CB0073"/>
    <w:rsid w:val="00CB395B"/>
    <w:rsid w:val="00CC0300"/>
    <w:rsid w:val="00CC15A7"/>
    <w:rsid w:val="00CC166C"/>
    <w:rsid w:val="00CC4F85"/>
    <w:rsid w:val="00CD410E"/>
    <w:rsid w:val="00CD444E"/>
    <w:rsid w:val="00CE4134"/>
    <w:rsid w:val="00CE54C8"/>
    <w:rsid w:val="00CF7DCB"/>
    <w:rsid w:val="00D01E24"/>
    <w:rsid w:val="00D02D19"/>
    <w:rsid w:val="00D03DCF"/>
    <w:rsid w:val="00D05794"/>
    <w:rsid w:val="00D17EF3"/>
    <w:rsid w:val="00D21D58"/>
    <w:rsid w:val="00D226A5"/>
    <w:rsid w:val="00D2377C"/>
    <w:rsid w:val="00D3144A"/>
    <w:rsid w:val="00D32499"/>
    <w:rsid w:val="00D337B5"/>
    <w:rsid w:val="00D3795C"/>
    <w:rsid w:val="00D40159"/>
    <w:rsid w:val="00D50824"/>
    <w:rsid w:val="00D536B0"/>
    <w:rsid w:val="00D57B78"/>
    <w:rsid w:val="00D61C2E"/>
    <w:rsid w:val="00D76837"/>
    <w:rsid w:val="00D77633"/>
    <w:rsid w:val="00D858CC"/>
    <w:rsid w:val="00D9289E"/>
    <w:rsid w:val="00D93BDF"/>
    <w:rsid w:val="00DA4850"/>
    <w:rsid w:val="00DA4DFF"/>
    <w:rsid w:val="00DA61E4"/>
    <w:rsid w:val="00DA6663"/>
    <w:rsid w:val="00DB1F4E"/>
    <w:rsid w:val="00DB44DB"/>
    <w:rsid w:val="00DC35B8"/>
    <w:rsid w:val="00DC403C"/>
    <w:rsid w:val="00DC4330"/>
    <w:rsid w:val="00DC7C26"/>
    <w:rsid w:val="00DD28A5"/>
    <w:rsid w:val="00DF02E6"/>
    <w:rsid w:val="00DF6277"/>
    <w:rsid w:val="00E0353F"/>
    <w:rsid w:val="00E13432"/>
    <w:rsid w:val="00E261C4"/>
    <w:rsid w:val="00E2740B"/>
    <w:rsid w:val="00E314DF"/>
    <w:rsid w:val="00E34457"/>
    <w:rsid w:val="00E40564"/>
    <w:rsid w:val="00E40E78"/>
    <w:rsid w:val="00E441DF"/>
    <w:rsid w:val="00E45160"/>
    <w:rsid w:val="00E45B7C"/>
    <w:rsid w:val="00E46A0A"/>
    <w:rsid w:val="00E471AD"/>
    <w:rsid w:val="00E53891"/>
    <w:rsid w:val="00E540B4"/>
    <w:rsid w:val="00E54E2D"/>
    <w:rsid w:val="00E601FE"/>
    <w:rsid w:val="00E65256"/>
    <w:rsid w:val="00E670E8"/>
    <w:rsid w:val="00E82D22"/>
    <w:rsid w:val="00E8488A"/>
    <w:rsid w:val="00E863F1"/>
    <w:rsid w:val="00E9174B"/>
    <w:rsid w:val="00E965A5"/>
    <w:rsid w:val="00E96D25"/>
    <w:rsid w:val="00EA0E59"/>
    <w:rsid w:val="00EB132E"/>
    <w:rsid w:val="00ED0E9F"/>
    <w:rsid w:val="00ED220B"/>
    <w:rsid w:val="00ED338D"/>
    <w:rsid w:val="00EF59B4"/>
    <w:rsid w:val="00EF60F7"/>
    <w:rsid w:val="00F02026"/>
    <w:rsid w:val="00F0315B"/>
    <w:rsid w:val="00F0442D"/>
    <w:rsid w:val="00F073FB"/>
    <w:rsid w:val="00F10101"/>
    <w:rsid w:val="00F13ECE"/>
    <w:rsid w:val="00F16A5E"/>
    <w:rsid w:val="00F221BF"/>
    <w:rsid w:val="00F23B18"/>
    <w:rsid w:val="00F25462"/>
    <w:rsid w:val="00F27E5A"/>
    <w:rsid w:val="00F32B8A"/>
    <w:rsid w:val="00F33FD1"/>
    <w:rsid w:val="00F3665D"/>
    <w:rsid w:val="00F47C1D"/>
    <w:rsid w:val="00F51539"/>
    <w:rsid w:val="00F62A80"/>
    <w:rsid w:val="00F67235"/>
    <w:rsid w:val="00F73F65"/>
    <w:rsid w:val="00F746A5"/>
    <w:rsid w:val="00F75F38"/>
    <w:rsid w:val="00F86AA0"/>
    <w:rsid w:val="00F90B81"/>
    <w:rsid w:val="00F91500"/>
    <w:rsid w:val="00F915C1"/>
    <w:rsid w:val="00F93B78"/>
    <w:rsid w:val="00F97A0B"/>
    <w:rsid w:val="00FB2637"/>
    <w:rsid w:val="00FB7D5D"/>
    <w:rsid w:val="00FC005F"/>
    <w:rsid w:val="00FC6C12"/>
    <w:rsid w:val="00FC7767"/>
    <w:rsid w:val="00FD14FB"/>
    <w:rsid w:val="00FD66F3"/>
    <w:rsid w:val="00FE1E5A"/>
    <w:rsid w:val="00FF0414"/>
    <w:rsid w:val="00FF1757"/>
    <w:rsid w:val="00FF285D"/>
    <w:rsid w:val="00FF4E12"/>
    <w:rsid w:val="00FF5258"/>
    <w:rsid w:val="00FF6C6C"/>
    <w:rsid w:val="00FF71C5"/>
    <w:rsid w:val="01334FA5"/>
    <w:rsid w:val="01BA3B3D"/>
    <w:rsid w:val="024F1142"/>
    <w:rsid w:val="032E43E4"/>
    <w:rsid w:val="03357A49"/>
    <w:rsid w:val="03C74BB5"/>
    <w:rsid w:val="044B39A8"/>
    <w:rsid w:val="053C7612"/>
    <w:rsid w:val="057E39C2"/>
    <w:rsid w:val="060D2627"/>
    <w:rsid w:val="07155C38"/>
    <w:rsid w:val="07610150"/>
    <w:rsid w:val="07C531B9"/>
    <w:rsid w:val="07EF3823"/>
    <w:rsid w:val="083975DD"/>
    <w:rsid w:val="088023BD"/>
    <w:rsid w:val="08D14B54"/>
    <w:rsid w:val="08ED3546"/>
    <w:rsid w:val="091C5534"/>
    <w:rsid w:val="09830540"/>
    <w:rsid w:val="09D63B95"/>
    <w:rsid w:val="0A582122"/>
    <w:rsid w:val="0B160D9C"/>
    <w:rsid w:val="0B9B5906"/>
    <w:rsid w:val="0BA1373E"/>
    <w:rsid w:val="0BAA1613"/>
    <w:rsid w:val="0C427CB0"/>
    <w:rsid w:val="0C7E602C"/>
    <w:rsid w:val="0CEC568C"/>
    <w:rsid w:val="0CFA3905"/>
    <w:rsid w:val="0D1F3A87"/>
    <w:rsid w:val="0D8D4779"/>
    <w:rsid w:val="0DC71B8A"/>
    <w:rsid w:val="0DC7755F"/>
    <w:rsid w:val="0E0E2FE6"/>
    <w:rsid w:val="0E320E7D"/>
    <w:rsid w:val="0EFE3F6B"/>
    <w:rsid w:val="100A1407"/>
    <w:rsid w:val="101E0686"/>
    <w:rsid w:val="105B2345"/>
    <w:rsid w:val="107F6F93"/>
    <w:rsid w:val="11AA0E7D"/>
    <w:rsid w:val="12245E26"/>
    <w:rsid w:val="12305E03"/>
    <w:rsid w:val="12533091"/>
    <w:rsid w:val="125A6390"/>
    <w:rsid w:val="130B271D"/>
    <w:rsid w:val="1325032D"/>
    <w:rsid w:val="13444090"/>
    <w:rsid w:val="136F4921"/>
    <w:rsid w:val="13764640"/>
    <w:rsid w:val="14056BE8"/>
    <w:rsid w:val="146A05FE"/>
    <w:rsid w:val="15653784"/>
    <w:rsid w:val="15830AA0"/>
    <w:rsid w:val="1635775C"/>
    <w:rsid w:val="1722352D"/>
    <w:rsid w:val="17612262"/>
    <w:rsid w:val="17D00F1C"/>
    <w:rsid w:val="185A794E"/>
    <w:rsid w:val="18FC0A05"/>
    <w:rsid w:val="192133A1"/>
    <w:rsid w:val="19A81629"/>
    <w:rsid w:val="19D91AFA"/>
    <w:rsid w:val="1B0B3181"/>
    <w:rsid w:val="1B264494"/>
    <w:rsid w:val="1B5055FC"/>
    <w:rsid w:val="1BF068BD"/>
    <w:rsid w:val="1C0E01AF"/>
    <w:rsid w:val="1C0F5D84"/>
    <w:rsid w:val="1D216C8C"/>
    <w:rsid w:val="1D784940"/>
    <w:rsid w:val="1E53637D"/>
    <w:rsid w:val="1E923132"/>
    <w:rsid w:val="1F41700F"/>
    <w:rsid w:val="1FB42039"/>
    <w:rsid w:val="1FC2270C"/>
    <w:rsid w:val="1FFF23EA"/>
    <w:rsid w:val="202A0406"/>
    <w:rsid w:val="208337BA"/>
    <w:rsid w:val="20B65537"/>
    <w:rsid w:val="210B5CD7"/>
    <w:rsid w:val="211F2061"/>
    <w:rsid w:val="215620CA"/>
    <w:rsid w:val="221C585E"/>
    <w:rsid w:val="22307771"/>
    <w:rsid w:val="22513B6F"/>
    <w:rsid w:val="22524DC8"/>
    <w:rsid w:val="22C85E44"/>
    <w:rsid w:val="23A91789"/>
    <w:rsid w:val="25034CED"/>
    <w:rsid w:val="25FE400E"/>
    <w:rsid w:val="2736078E"/>
    <w:rsid w:val="27D05536"/>
    <w:rsid w:val="27E60F82"/>
    <w:rsid w:val="27ED0BE4"/>
    <w:rsid w:val="280055D7"/>
    <w:rsid w:val="28182229"/>
    <w:rsid w:val="28B40744"/>
    <w:rsid w:val="28DC2F07"/>
    <w:rsid w:val="29080493"/>
    <w:rsid w:val="293E5F8E"/>
    <w:rsid w:val="29471828"/>
    <w:rsid w:val="296E21CD"/>
    <w:rsid w:val="2971146A"/>
    <w:rsid w:val="29AA3CF8"/>
    <w:rsid w:val="29AE299A"/>
    <w:rsid w:val="2A012E8C"/>
    <w:rsid w:val="2A9A00C1"/>
    <w:rsid w:val="2AE5761B"/>
    <w:rsid w:val="2BC41856"/>
    <w:rsid w:val="2BCA5F91"/>
    <w:rsid w:val="2BD8770C"/>
    <w:rsid w:val="2C2A5317"/>
    <w:rsid w:val="2C9F687E"/>
    <w:rsid w:val="2D181C24"/>
    <w:rsid w:val="2D3E12EA"/>
    <w:rsid w:val="2D5B3AF4"/>
    <w:rsid w:val="2DB126A6"/>
    <w:rsid w:val="2DD518C5"/>
    <w:rsid w:val="2E4E18AB"/>
    <w:rsid w:val="2EAC4558"/>
    <w:rsid w:val="2EFB3514"/>
    <w:rsid w:val="2F0D0E1E"/>
    <w:rsid w:val="2F0F5B18"/>
    <w:rsid w:val="2F2B74F6"/>
    <w:rsid w:val="2F2D6B7A"/>
    <w:rsid w:val="2F34284F"/>
    <w:rsid w:val="2F53767E"/>
    <w:rsid w:val="2F7210FB"/>
    <w:rsid w:val="2F873DD4"/>
    <w:rsid w:val="2F950E14"/>
    <w:rsid w:val="2FA12DB0"/>
    <w:rsid w:val="30A660D1"/>
    <w:rsid w:val="31D874D8"/>
    <w:rsid w:val="32D16D12"/>
    <w:rsid w:val="32D52028"/>
    <w:rsid w:val="32FC1014"/>
    <w:rsid w:val="32FC45AE"/>
    <w:rsid w:val="33F91BA4"/>
    <w:rsid w:val="340B492B"/>
    <w:rsid w:val="348A6BC0"/>
    <w:rsid w:val="34CC3626"/>
    <w:rsid w:val="355D5F54"/>
    <w:rsid w:val="35D37940"/>
    <w:rsid w:val="35EF3EB7"/>
    <w:rsid w:val="35F9034E"/>
    <w:rsid w:val="36881AA3"/>
    <w:rsid w:val="36D128B8"/>
    <w:rsid w:val="36E745A2"/>
    <w:rsid w:val="374F7613"/>
    <w:rsid w:val="376256C8"/>
    <w:rsid w:val="38E70DAF"/>
    <w:rsid w:val="392C6EAB"/>
    <w:rsid w:val="397F500E"/>
    <w:rsid w:val="39D961DF"/>
    <w:rsid w:val="3A0F032F"/>
    <w:rsid w:val="3A863105"/>
    <w:rsid w:val="3B1020BD"/>
    <w:rsid w:val="3B585B17"/>
    <w:rsid w:val="3B6F24D5"/>
    <w:rsid w:val="3C7F7DEC"/>
    <w:rsid w:val="3CA11B1D"/>
    <w:rsid w:val="3E412361"/>
    <w:rsid w:val="3E8E154E"/>
    <w:rsid w:val="3E962D71"/>
    <w:rsid w:val="3EDB7D99"/>
    <w:rsid w:val="3EDC0119"/>
    <w:rsid w:val="3EF825F2"/>
    <w:rsid w:val="3EFE5C45"/>
    <w:rsid w:val="3F275F2C"/>
    <w:rsid w:val="3F330F98"/>
    <w:rsid w:val="3FCD46EF"/>
    <w:rsid w:val="40042AEA"/>
    <w:rsid w:val="407B3BB6"/>
    <w:rsid w:val="40CD43BD"/>
    <w:rsid w:val="40D65B7D"/>
    <w:rsid w:val="40ED32C1"/>
    <w:rsid w:val="411B1F4A"/>
    <w:rsid w:val="418E66C6"/>
    <w:rsid w:val="421722EC"/>
    <w:rsid w:val="42A33561"/>
    <w:rsid w:val="43260821"/>
    <w:rsid w:val="439C4F2D"/>
    <w:rsid w:val="4443213A"/>
    <w:rsid w:val="44493B53"/>
    <w:rsid w:val="453E637F"/>
    <w:rsid w:val="45AC0701"/>
    <w:rsid w:val="45ED21E3"/>
    <w:rsid w:val="45FB04BF"/>
    <w:rsid w:val="46D760FC"/>
    <w:rsid w:val="474223FA"/>
    <w:rsid w:val="47744538"/>
    <w:rsid w:val="47DD3803"/>
    <w:rsid w:val="47F23B30"/>
    <w:rsid w:val="484E26F5"/>
    <w:rsid w:val="48F344FC"/>
    <w:rsid w:val="490D3AD6"/>
    <w:rsid w:val="495A617C"/>
    <w:rsid w:val="496A71E8"/>
    <w:rsid w:val="49766CC4"/>
    <w:rsid w:val="497F5AB5"/>
    <w:rsid w:val="49ED3D5F"/>
    <w:rsid w:val="4A201EF6"/>
    <w:rsid w:val="4A407A39"/>
    <w:rsid w:val="4A472466"/>
    <w:rsid w:val="4AFE1E40"/>
    <w:rsid w:val="4B3A0D95"/>
    <w:rsid w:val="4B976912"/>
    <w:rsid w:val="4BAF3424"/>
    <w:rsid w:val="4BC9209C"/>
    <w:rsid w:val="4C024F8F"/>
    <w:rsid w:val="4C0639B5"/>
    <w:rsid w:val="4C541FB9"/>
    <w:rsid w:val="4C696016"/>
    <w:rsid w:val="4C7314E8"/>
    <w:rsid w:val="4D591977"/>
    <w:rsid w:val="4DA0641F"/>
    <w:rsid w:val="4DD31D6B"/>
    <w:rsid w:val="4E165AE9"/>
    <w:rsid w:val="4E6C290E"/>
    <w:rsid w:val="4E74653E"/>
    <w:rsid w:val="4E746D6D"/>
    <w:rsid w:val="4E7C4BB5"/>
    <w:rsid w:val="4E99569F"/>
    <w:rsid w:val="4FD9320F"/>
    <w:rsid w:val="508263A7"/>
    <w:rsid w:val="50AB300B"/>
    <w:rsid w:val="50BB4726"/>
    <w:rsid w:val="50EF5292"/>
    <w:rsid w:val="51272BF4"/>
    <w:rsid w:val="512B5D30"/>
    <w:rsid w:val="52FD2C3E"/>
    <w:rsid w:val="53633A74"/>
    <w:rsid w:val="53E0459C"/>
    <w:rsid w:val="5410068D"/>
    <w:rsid w:val="541A130B"/>
    <w:rsid w:val="55617A39"/>
    <w:rsid w:val="55B81836"/>
    <w:rsid w:val="55DB6C7B"/>
    <w:rsid w:val="568B4B9B"/>
    <w:rsid w:val="5778358E"/>
    <w:rsid w:val="580E6B1B"/>
    <w:rsid w:val="58247F79"/>
    <w:rsid w:val="584C2CA9"/>
    <w:rsid w:val="599C1E9B"/>
    <w:rsid w:val="5A290545"/>
    <w:rsid w:val="5A6D6722"/>
    <w:rsid w:val="5A8D7684"/>
    <w:rsid w:val="5A9515D1"/>
    <w:rsid w:val="5B8C0E98"/>
    <w:rsid w:val="5C1C587A"/>
    <w:rsid w:val="5D9407D9"/>
    <w:rsid w:val="5DAA57B6"/>
    <w:rsid w:val="5E3A06FF"/>
    <w:rsid w:val="5E652175"/>
    <w:rsid w:val="5F8D4DD8"/>
    <w:rsid w:val="604B1038"/>
    <w:rsid w:val="60DE7726"/>
    <w:rsid w:val="61061310"/>
    <w:rsid w:val="61074DCF"/>
    <w:rsid w:val="615C3EBC"/>
    <w:rsid w:val="61AD5D17"/>
    <w:rsid w:val="626A7D5A"/>
    <w:rsid w:val="62D10DF1"/>
    <w:rsid w:val="634B2706"/>
    <w:rsid w:val="639635F7"/>
    <w:rsid w:val="63E22866"/>
    <w:rsid w:val="63E94C4D"/>
    <w:rsid w:val="640E06CB"/>
    <w:rsid w:val="658F2EB4"/>
    <w:rsid w:val="65A62CA5"/>
    <w:rsid w:val="65D1137E"/>
    <w:rsid w:val="65F91B55"/>
    <w:rsid w:val="66535647"/>
    <w:rsid w:val="66A60567"/>
    <w:rsid w:val="671B2F05"/>
    <w:rsid w:val="67570498"/>
    <w:rsid w:val="6770247D"/>
    <w:rsid w:val="67B15328"/>
    <w:rsid w:val="68156312"/>
    <w:rsid w:val="68655090"/>
    <w:rsid w:val="68F629A7"/>
    <w:rsid w:val="697E6BFF"/>
    <w:rsid w:val="69CA58F5"/>
    <w:rsid w:val="6A060680"/>
    <w:rsid w:val="6AF00FF0"/>
    <w:rsid w:val="6B790F1A"/>
    <w:rsid w:val="6B81206B"/>
    <w:rsid w:val="6B9E0A74"/>
    <w:rsid w:val="6BE27FBB"/>
    <w:rsid w:val="6CD8434C"/>
    <w:rsid w:val="6CFE66DA"/>
    <w:rsid w:val="6D07258A"/>
    <w:rsid w:val="6D147E05"/>
    <w:rsid w:val="6DF6783A"/>
    <w:rsid w:val="6E072901"/>
    <w:rsid w:val="6E8D72B5"/>
    <w:rsid w:val="6EA41028"/>
    <w:rsid w:val="6F0F757D"/>
    <w:rsid w:val="6F371EFD"/>
    <w:rsid w:val="6FF749F9"/>
    <w:rsid w:val="70253512"/>
    <w:rsid w:val="70A23802"/>
    <w:rsid w:val="70C074A3"/>
    <w:rsid w:val="712743EF"/>
    <w:rsid w:val="71287CA7"/>
    <w:rsid w:val="71391BEF"/>
    <w:rsid w:val="717B3EA4"/>
    <w:rsid w:val="7183443D"/>
    <w:rsid w:val="719E43C3"/>
    <w:rsid w:val="71A622D7"/>
    <w:rsid w:val="71BA7C8A"/>
    <w:rsid w:val="71E42397"/>
    <w:rsid w:val="72C77B0E"/>
    <w:rsid w:val="73F05D57"/>
    <w:rsid w:val="7407365B"/>
    <w:rsid w:val="744B18E4"/>
    <w:rsid w:val="74AD1FBC"/>
    <w:rsid w:val="750D12D3"/>
    <w:rsid w:val="751E519F"/>
    <w:rsid w:val="75507BBA"/>
    <w:rsid w:val="7552223A"/>
    <w:rsid w:val="75A4312B"/>
    <w:rsid w:val="75B551D4"/>
    <w:rsid w:val="76095F61"/>
    <w:rsid w:val="764348E4"/>
    <w:rsid w:val="76C23869"/>
    <w:rsid w:val="76DB3120"/>
    <w:rsid w:val="76DE441B"/>
    <w:rsid w:val="771A5453"/>
    <w:rsid w:val="777B7931"/>
    <w:rsid w:val="779C6395"/>
    <w:rsid w:val="78F04B8E"/>
    <w:rsid w:val="7927265A"/>
    <w:rsid w:val="792E168A"/>
    <w:rsid w:val="79787EE7"/>
    <w:rsid w:val="7A6B60C0"/>
    <w:rsid w:val="7B214D90"/>
    <w:rsid w:val="7B750D22"/>
    <w:rsid w:val="7C5533D1"/>
    <w:rsid w:val="7CF91B74"/>
    <w:rsid w:val="7DAB6BB7"/>
    <w:rsid w:val="7DC225BC"/>
    <w:rsid w:val="7E1A0C5F"/>
    <w:rsid w:val="7F820039"/>
    <w:rsid w:val="7FDF49DD"/>
    <w:rsid w:val="7FFE6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9"/>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index 8"/>
    <w:basedOn w:val="1"/>
    <w:next w:val="1"/>
    <w:autoRedefine/>
    <w:semiHidden/>
    <w:unhideWhenUsed/>
    <w:qFormat/>
    <w:uiPriority w:val="0"/>
    <w:pPr>
      <w:ind w:left="1400" w:leftChars="1400"/>
    </w:p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0"/>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2"/>
    <w:qFormat/>
    <w:uiPriority w:val="99"/>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3"/>
    <w:qFormat/>
    <w:uiPriority w:val="0"/>
  </w:style>
  <w:style w:type="paragraph" w:styleId="34">
    <w:name w:val="Body Text Indent 2"/>
    <w:basedOn w:val="1"/>
    <w:link w:val="7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5"/>
    <w:qFormat/>
    <w:uiPriority w:val="99"/>
    <w:pPr>
      <w:tabs>
        <w:tab w:val="center" w:pos="4153"/>
        <w:tab w:val="right" w:pos="8306"/>
      </w:tabs>
      <w:snapToGrid w:val="0"/>
      <w:jc w:val="left"/>
    </w:pPr>
    <w:rPr>
      <w:sz w:val="18"/>
    </w:rPr>
  </w:style>
  <w:style w:type="paragraph" w:styleId="37">
    <w:name w:val="header"/>
    <w:basedOn w:val="1"/>
    <w:link w:val="76"/>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7"/>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8"/>
    <w:qFormat/>
    <w:uiPriority w:val="0"/>
    <w:pPr>
      <w:adjustRightInd/>
      <w:spacing w:line="240" w:lineRule="auto"/>
      <w:textAlignment w:val="auto"/>
    </w:pPr>
  </w:style>
  <w:style w:type="paragraph" w:styleId="56">
    <w:name w:val="Body Text First Indent"/>
    <w:basedOn w:val="1"/>
    <w:next w:val="1"/>
    <w:qFormat/>
    <w:uiPriority w:val="0"/>
    <w:pPr>
      <w:spacing w:line="360" w:lineRule="auto"/>
      <w:ind w:firstLine="420"/>
    </w:pPr>
    <w:rPr>
      <w:rFonts w:ascii="宋体" w:hAnsi="宋体"/>
      <w:sz w:val="24"/>
    </w:rPr>
  </w:style>
  <w:style w:type="paragraph" w:styleId="57">
    <w:name w:val="Body Text First Indent 2"/>
    <w:basedOn w:val="24"/>
    <w:link w:val="79"/>
    <w:qFormat/>
    <w:uiPriority w:val="0"/>
    <w:pPr>
      <w:spacing w:after="120" w:line="240" w:lineRule="auto"/>
      <w:ind w:left="420" w:leftChars="200" w:firstLine="420" w:firstLineChars="200"/>
    </w:pPr>
  </w:style>
  <w:style w:type="table" w:styleId="59">
    <w:name w:val="Table Grid"/>
    <w:basedOn w:val="5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basedOn w:val="60"/>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Char"/>
    <w:link w:val="3"/>
    <w:qFormat/>
    <w:uiPriority w:val="0"/>
    <w:rPr>
      <w:rFonts w:ascii="Arial" w:hAnsi="Arial" w:eastAsia="黑体"/>
      <w:b/>
      <w:kern w:val="2"/>
      <w:sz w:val="32"/>
    </w:rPr>
  </w:style>
  <w:style w:type="character" w:customStyle="1" w:styleId="69">
    <w:name w:val="标题 3 Char"/>
    <w:link w:val="4"/>
    <w:qFormat/>
    <w:uiPriority w:val="0"/>
    <w:rPr>
      <w:rFonts w:eastAsia="宋体"/>
      <w:b/>
      <w:kern w:val="2"/>
      <w:sz w:val="32"/>
      <w:lang w:val="en-US" w:eastAsia="zh-CN"/>
    </w:rPr>
  </w:style>
  <w:style w:type="character" w:customStyle="1" w:styleId="70">
    <w:name w:val="批注文字 Char"/>
    <w:link w:val="20"/>
    <w:qFormat/>
    <w:uiPriority w:val="0"/>
    <w:rPr>
      <w:sz w:val="24"/>
    </w:rPr>
  </w:style>
  <w:style w:type="character" w:customStyle="1" w:styleId="71">
    <w:name w:val="正文文本缩进 Char"/>
    <w:link w:val="24"/>
    <w:qFormat/>
    <w:uiPriority w:val="0"/>
    <w:rPr>
      <w:kern w:val="2"/>
      <w:sz w:val="44"/>
    </w:rPr>
  </w:style>
  <w:style w:type="character" w:customStyle="1" w:styleId="72">
    <w:name w:val="纯文本 Char"/>
    <w:link w:val="31"/>
    <w:qFormat/>
    <w:locked/>
    <w:uiPriority w:val="99"/>
    <w:rPr>
      <w:rFonts w:ascii="宋体" w:hAnsi="Courier New"/>
      <w:kern w:val="2"/>
      <w:sz w:val="21"/>
    </w:rPr>
  </w:style>
  <w:style w:type="character" w:customStyle="1" w:styleId="73">
    <w:name w:val="日期 Char"/>
    <w:link w:val="33"/>
    <w:qFormat/>
    <w:uiPriority w:val="0"/>
    <w:rPr>
      <w:kern w:val="2"/>
      <w:sz w:val="28"/>
    </w:rPr>
  </w:style>
  <w:style w:type="character" w:customStyle="1" w:styleId="74">
    <w:name w:val="正文文本缩进 2 Char"/>
    <w:link w:val="34"/>
    <w:qFormat/>
    <w:uiPriority w:val="0"/>
    <w:rPr>
      <w:kern w:val="2"/>
      <w:sz w:val="28"/>
    </w:rPr>
  </w:style>
  <w:style w:type="character" w:customStyle="1" w:styleId="75">
    <w:name w:val="页脚 Char"/>
    <w:link w:val="36"/>
    <w:qFormat/>
    <w:uiPriority w:val="99"/>
    <w:rPr>
      <w:kern w:val="2"/>
      <w:sz w:val="18"/>
    </w:rPr>
  </w:style>
  <w:style w:type="character" w:customStyle="1" w:styleId="76">
    <w:name w:val="页眉 Char"/>
    <w:link w:val="37"/>
    <w:qFormat/>
    <w:uiPriority w:val="99"/>
    <w:rPr>
      <w:kern w:val="2"/>
      <w:sz w:val="18"/>
    </w:rPr>
  </w:style>
  <w:style w:type="character" w:customStyle="1" w:styleId="77">
    <w:name w:val="脚注文本 Char"/>
    <w:link w:val="41"/>
    <w:qFormat/>
    <w:uiPriority w:val="0"/>
    <w:rPr>
      <w:kern w:val="2"/>
      <w:sz w:val="18"/>
    </w:rPr>
  </w:style>
  <w:style w:type="character" w:customStyle="1" w:styleId="78">
    <w:name w:val="批注主题 Char"/>
    <w:link w:val="55"/>
    <w:qFormat/>
    <w:uiPriority w:val="0"/>
    <w:rPr>
      <w:sz w:val="24"/>
    </w:rPr>
  </w:style>
  <w:style w:type="character" w:customStyle="1" w:styleId="79">
    <w:name w:val="正文首行缩进 2 Char"/>
    <w:link w:val="57"/>
    <w:qFormat/>
    <w:uiPriority w:val="0"/>
    <w:rPr>
      <w:kern w:val="2"/>
      <w:sz w:val="44"/>
    </w:rPr>
  </w:style>
  <w:style w:type="character" w:customStyle="1" w:styleId="80">
    <w:name w:val="Comment Text Char"/>
    <w:semiHidden/>
    <w:qFormat/>
    <w:locked/>
    <w:uiPriority w:val="0"/>
    <w:rPr>
      <w:rFonts w:ascii="Times New Roman" w:hAnsi="Times New Roman" w:cs="Times New Roman"/>
      <w:sz w:val="20"/>
      <w:szCs w:val="20"/>
    </w:rPr>
  </w:style>
  <w:style w:type="character" w:customStyle="1" w:styleId="81">
    <w:name w:val="crowed11"/>
    <w:qFormat/>
    <w:uiPriority w:val="0"/>
    <w:rPr>
      <w:rFonts w:hint="default"/>
      <w:sz w:val="24"/>
    </w:rPr>
  </w:style>
  <w:style w:type="character" w:customStyle="1" w:styleId="82">
    <w:name w:val="标书正文:  0.74 厘米 Char1"/>
    <w:qFormat/>
    <w:uiPriority w:val="0"/>
    <w:rPr>
      <w:rFonts w:eastAsia="宋体"/>
      <w:kern w:val="2"/>
      <w:sz w:val="24"/>
      <w:lang w:val="en-US" w:eastAsia="zh-CN"/>
    </w:rPr>
  </w:style>
  <w:style w:type="character" w:customStyle="1" w:styleId="83">
    <w:name w:val="Table Text Char Char Char Char"/>
    <w:link w:val="84"/>
    <w:qFormat/>
    <w:uiPriority w:val="0"/>
    <w:rPr>
      <w:rFonts w:ascii="Arial" w:hAnsi="Arial"/>
      <w:kern w:val="2"/>
      <w:sz w:val="18"/>
      <w:lang w:val="en-US" w:eastAsia="zh-CN" w:bidi="ar-SA"/>
    </w:rPr>
  </w:style>
  <w:style w:type="paragraph" w:customStyle="1" w:styleId="84">
    <w:name w:val="Table Text"/>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小 Char"/>
    <w:qFormat/>
    <w:uiPriority w:val="0"/>
    <w:rPr>
      <w:rFonts w:ascii="宋体" w:hAnsi="Courier New" w:eastAsia="宋体"/>
      <w:kern w:val="2"/>
      <w:sz w:val="21"/>
      <w:lang w:val="en-US" w:eastAsia="zh-CN" w:bidi="ar-SA"/>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标题 2 字符"/>
    <w:qFormat/>
    <w:uiPriority w:val="99"/>
    <w:rPr>
      <w:rFonts w:ascii="Arial" w:hAnsi="Arial" w:eastAsia="黑体"/>
      <w:b/>
      <w:kern w:val="2"/>
      <w:sz w:val="32"/>
    </w:rPr>
  </w:style>
  <w:style w:type="character" w:customStyle="1" w:styleId="88">
    <w:name w:val="文字 Char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样式 宋体"/>
    <w:qFormat/>
    <w:uiPriority w:val="0"/>
    <w:rPr>
      <w:rFonts w:ascii="宋体" w:hAnsi="宋体" w:eastAsia="宋体"/>
      <w:sz w:val="28"/>
    </w:rPr>
  </w:style>
  <w:style w:type="character" w:customStyle="1" w:styleId="91">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92">
    <w:name w:val="content-white1"/>
    <w:qFormat/>
    <w:uiPriority w:val="0"/>
    <w:rPr>
      <w:color w:val="auto"/>
      <w:sz w:val="18"/>
      <w:u w:val="none"/>
    </w:rPr>
  </w:style>
  <w:style w:type="character" w:customStyle="1" w:styleId="93">
    <w:name w:val="Table Text Char1 Char"/>
    <w:qFormat/>
    <w:uiPriority w:val="0"/>
    <w:rPr>
      <w:rFonts w:ascii="Arial" w:hAnsi="Arial"/>
      <w:kern w:val="2"/>
      <w:sz w:val="18"/>
      <w:lang w:val="en-US" w:eastAsia="zh-CN" w:bidi="ar-SA"/>
    </w:rPr>
  </w:style>
  <w:style w:type="character" w:customStyle="1" w:styleId="94">
    <w:name w:val="font21"/>
    <w:qFormat/>
    <w:uiPriority w:val="0"/>
    <w:rPr>
      <w:rFonts w:hint="default" w:ascii="Times New Roman" w:hAnsi="Times New Roman" w:cs="Times New Roman"/>
      <w:color w:val="000000"/>
      <w:sz w:val="24"/>
      <w:szCs w:val="24"/>
      <w:u w:val="none"/>
    </w:rPr>
  </w:style>
  <w:style w:type="character" w:customStyle="1" w:styleId="95">
    <w:name w:val="Char Char2"/>
    <w:qFormat/>
    <w:uiPriority w:val="0"/>
    <w:rPr>
      <w:rFonts w:eastAsia="宋体"/>
      <w:kern w:val="2"/>
      <w:sz w:val="18"/>
      <w:lang w:val="en-US" w:eastAsia="zh-CN"/>
    </w:rPr>
  </w:style>
  <w:style w:type="character" w:customStyle="1" w:styleId="96">
    <w:name w:val="Table Text Char1 Char Char"/>
    <w:qFormat/>
    <w:uiPriority w:val="0"/>
    <w:rPr>
      <w:rFonts w:ascii="Arial" w:hAnsi="Arial"/>
      <w:kern w:val="2"/>
      <w:sz w:val="18"/>
      <w:lang w:val="en-US" w:eastAsia="zh-CN" w:bidi="ar-SA"/>
    </w:rPr>
  </w:style>
  <w:style w:type="character" w:customStyle="1" w:styleId="97">
    <w:name w:val="111 Char"/>
    <w:link w:val="98"/>
    <w:qFormat/>
    <w:uiPriority w:val="0"/>
    <w:rPr>
      <w:rFonts w:ascii="方正仿宋_GBK" w:eastAsia="方正仿宋_GBK"/>
      <w:b/>
      <w:kern w:val="2"/>
      <w:sz w:val="24"/>
      <w:szCs w:val="24"/>
    </w:rPr>
  </w:style>
  <w:style w:type="paragraph" w:customStyle="1" w:styleId="98">
    <w:name w:val="111"/>
    <w:basedOn w:val="1"/>
    <w:link w:val="97"/>
    <w:qFormat/>
    <w:uiPriority w:val="0"/>
    <w:pPr>
      <w:spacing w:beforeLines="50"/>
      <w:ind w:firstLine="200" w:firstLineChars="200"/>
    </w:pPr>
    <w:rPr>
      <w:rFonts w:ascii="方正仿宋_GBK" w:eastAsia="方正仿宋_GBK"/>
      <w:b/>
      <w:sz w:val="24"/>
      <w:szCs w:val="24"/>
    </w:rPr>
  </w:style>
  <w:style w:type="character" w:customStyle="1" w:styleId="99">
    <w:name w:val="未命名11"/>
    <w:qFormat/>
    <w:uiPriority w:val="0"/>
    <w:rPr>
      <w:color w:val="77FFFF"/>
      <w:sz w:val="24"/>
    </w:rPr>
  </w:style>
  <w:style w:type="character" w:customStyle="1" w:styleId="100">
    <w:name w:val="Char Char11"/>
    <w:qFormat/>
    <w:uiPriority w:val="0"/>
    <w:rPr>
      <w:rFonts w:ascii="宋体"/>
      <w:kern w:val="2"/>
      <w:sz w:val="28"/>
    </w:rPr>
  </w:style>
  <w:style w:type="character" w:customStyle="1" w:styleId="101">
    <w:name w:val="Char Char6"/>
    <w:qFormat/>
    <w:uiPriority w:val="0"/>
    <w:rPr>
      <w:rFonts w:ascii="仿宋_GB2312" w:eastAsia="仿宋_GB2312"/>
      <w:kern w:val="2"/>
      <w:sz w:val="32"/>
    </w:rPr>
  </w:style>
  <w:style w:type="character" w:customStyle="1" w:styleId="102">
    <w:name w:val="top-det1"/>
    <w:qFormat/>
    <w:uiPriority w:val="0"/>
    <w:rPr>
      <w:b/>
      <w:color w:val="000000"/>
    </w:rPr>
  </w:style>
  <w:style w:type="character" w:customStyle="1" w:styleId="103">
    <w:name w:val="font1"/>
    <w:qFormat/>
    <w:uiPriority w:val="0"/>
    <w:rPr>
      <w:color w:val="000000"/>
      <w:sz w:val="18"/>
    </w:rPr>
  </w:style>
  <w:style w:type="character" w:customStyle="1" w:styleId="104">
    <w:name w:val="批注文字 字符"/>
    <w:qFormat/>
    <w:uiPriority w:val="0"/>
    <w:rPr>
      <w:sz w:val="24"/>
    </w:rPr>
  </w:style>
  <w:style w:type="character" w:customStyle="1" w:styleId="105">
    <w:name w:val="title_emph1"/>
    <w:qFormat/>
    <w:uiPriority w:val="0"/>
    <w:rPr>
      <w:rFonts w:hint="default" w:ascii="Arial" w:hAnsi="Arial"/>
      <w:b/>
      <w:sz w:val="20"/>
    </w:rPr>
  </w:style>
  <w:style w:type="character" w:customStyle="1" w:styleId="106">
    <w:name w:val="Char Char"/>
    <w:qFormat/>
    <w:uiPriority w:val="0"/>
    <w:rPr>
      <w:rFonts w:ascii="宋体" w:hAnsi="宋体" w:eastAsia="宋体"/>
      <w:kern w:val="2"/>
      <w:sz w:val="24"/>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har Char Char Char Char Char Char Char Char"/>
    <w:qFormat/>
    <w:uiPriority w:val="0"/>
    <w:rPr>
      <w:rFonts w:ascii="宋体" w:hAnsi="宋体" w:eastAsia="宋体"/>
      <w:kern w:val="2"/>
      <w:sz w:val="24"/>
      <w:lang w:val="en-US" w:eastAsia="zh-CN" w:bidi="ar-SA"/>
    </w:rPr>
  </w:style>
  <w:style w:type="character" w:customStyle="1" w:styleId="109">
    <w:name w:val="文字 Char"/>
    <w:qFormat/>
    <w:uiPriority w:val="0"/>
    <w:rPr>
      <w:rFonts w:ascii="宋体"/>
      <w:kern w:val="2"/>
      <w:sz w:val="28"/>
    </w:rPr>
  </w:style>
  <w:style w:type="character" w:customStyle="1" w:styleId="110">
    <w:name w:val="v151"/>
    <w:qFormat/>
    <w:uiPriority w:val="0"/>
    <w:rPr>
      <w:sz w:val="18"/>
    </w:rPr>
  </w:style>
  <w:style w:type="character" w:customStyle="1" w:styleId="111">
    <w:name w:val="Char Char5"/>
    <w:qFormat/>
    <w:uiPriority w:val="0"/>
    <w:rPr>
      <w:rFonts w:ascii="Arial" w:hAnsi="Arial" w:eastAsia="宋体"/>
      <w:b/>
      <w:smallCaps/>
      <w:kern w:val="28"/>
      <w:sz w:val="36"/>
      <w:lang w:val="en-US" w:eastAsia="en-US"/>
    </w:rPr>
  </w:style>
  <w:style w:type="character" w:customStyle="1" w:styleId="112">
    <w:name w:val="Char Char3"/>
    <w:qFormat/>
    <w:uiPriority w:val="0"/>
    <w:rPr>
      <w:rFonts w:eastAsia="宋体"/>
      <w:kern w:val="2"/>
      <w:sz w:val="18"/>
      <w:lang w:val="en-US" w:eastAsia="zh-CN"/>
    </w:rPr>
  </w:style>
  <w:style w:type="character" w:customStyle="1" w:styleId="113">
    <w:name w:val="Table Text Char"/>
    <w:qFormat/>
    <w:uiPriority w:val="0"/>
    <w:rPr>
      <w:rFonts w:ascii="Arial" w:hAnsi="Arial"/>
      <w:kern w:val="2"/>
      <w:sz w:val="18"/>
      <w:lang w:val="en-US" w:eastAsia="zh-CN" w:bidi="ar-SA"/>
    </w:rPr>
  </w:style>
  <w:style w:type="character" w:customStyle="1" w:styleId="114">
    <w:name w:val="Table Heading Char Char"/>
    <w:qFormat/>
    <w:uiPriority w:val="0"/>
    <w:rPr>
      <w:rFonts w:ascii="Arial" w:hAnsi="Arial" w:eastAsia="黑体"/>
      <w:kern w:val="2"/>
      <w:sz w:val="18"/>
      <w:lang w:val="en-US" w:eastAsia="zh-CN"/>
    </w:rPr>
  </w:style>
  <w:style w:type="character" w:customStyle="1" w:styleId="115">
    <w:name w:val="Char Char7"/>
    <w:qFormat/>
    <w:uiPriority w:val="0"/>
    <w:rPr>
      <w:rFonts w:ascii="宋体" w:hAnsi="宋体" w:eastAsia="宋体"/>
      <w:kern w:val="2"/>
      <w:sz w:val="28"/>
    </w:rPr>
  </w:style>
  <w:style w:type="character" w:customStyle="1" w:styleId="116">
    <w:name w:val="Char Char4"/>
    <w:qFormat/>
    <w:uiPriority w:val="0"/>
    <w:rPr>
      <w:rFonts w:eastAsia="宋体"/>
      <w:b/>
      <w:kern w:val="2"/>
      <w:sz w:val="21"/>
      <w:lang w:val="en-US" w:eastAsia="zh-CN"/>
    </w:rPr>
  </w:style>
  <w:style w:type="character" w:customStyle="1" w:styleId="117">
    <w:name w:val="正文 + 三号 Char"/>
    <w:qFormat/>
    <w:uiPriority w:val="0"/>
    <w:rPr>
      <w:rFonts w:eastAsia="宋体"/>
      <w:kern w:val="2"/>
      <w:sz w:val="21"/>
      <w:lang w:val="en-US" w:eastAsia="zh-CN"/>
    </w:rPr>
  </w:style>
  <w:style w:type="character" w:customStyle="1" w:styleId="118">
    <w:name w:val="font61"/>
    <w:qFormat/>
    <w:uiPriority w:val="0"/>
    <w:rPr>
      <w:rFonts w:hint="eastAsia" w:ascii="微软雅黑" w:hAnsi="微软雅黑" w:eastAsia="微软雅黑" w:cs="微软雅黑"/>
      <w:color w:val="000000"/>
      <w:sz w:val="24"/>
      <w:szCs w:val="24"/>
      <w:u w:val="none"/>
    </w:rPr>
  </w:style>
  <w:style w:type="paragraph" w:customStyle="1" w:styleId="11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0">
    <w:name w:val="二级列表"/>
    <w:basedOn w:val="121"/>
    <w:next w:val="121"/>
    <w:qFormat/>
    <w:uiPriority w:val="0"/>
    <w:pPr>
      <w:tabs>
        <w:tab w:val="left" w:pos="2120"/>
      </w:tabs>
      <w:ind w:firstLine="0" w:firstLineChars="0"/>
    </w:pPr>
    <w:rPr>
      <w:b/>
    </w:rPr>
  </w:style>
  <w:style w:type="paragraph" w:customStyle="1" w:styleId="121">
    <w:name w:val="段落正文"/>
    <w:basedOn w:val="1"/>
    <w:qFormat/>
    <w:uiPriority w:val="0"/>
    <w:pPr>
      <w:spacing w:beforeLines="50" w:line="360" w:lineRule="auto"/>
      <w:ind w:firstLine="200" w:firstLineChars="200"/>
    </w:pPr>
    <w:rPr>
      <w:spacing w:val="2"/>
      <w:sz w:val="24"/>
    </w:rPr>
  </w:style>
  <w:style w:type="paragraph" w:customStyle="1" w:styleId="12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23">
    <w:name w:val="1"/>
    <w:basedOn w:val="1"/>
    <w:next w:val="31"/>
    <w:qFormat/>
    <w:uiPriority w:val="0"/>
    <w:rPr>
      <w:rFonts w:ascii="宋体" w:hAnsi="Courier New"/>
      <w:sz w:val="21"/>
    </w:rPr>
  </w:style>
  <w:style w:type="paragraph" w:customStyle="1" w:styleId="12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5">
    <w:name w:val="Char"/>
    <w:basedOn w:val="1"/>
    <w:qFormat/>
    <w:uiPriority w:val="0"/>
    <w:pPr>
      <w:spacing w:line="240" w:lineRule="atLeast"/>
      <w:ind w:left="420" w:firstLine="420"/>
    </w:pPr>
    <w:rPr>
      <w:kern w:val="0"/>
      <w:sz w:val="21"/>
    </w:rPr>
  </w:style>
  <w:style w:type="paragraph" w:customStyle="1" w:styleId="126">
    <w:name w:val="样式1xz"/>
    <w:basedOn w:val="1"/>
    <w:qFormat/>
    <w:uiPriority w:val="0"/>
    <w:pPr>
      <w:tabs>
        <w:tab w:val="left" w:pos="1050"/>
        <w:tab w:val="right" w:leader="dot" w:pos="8296"/>
      </w:tabs>
    </w:pPr>
    <w:rPr>
      <w:caps/>
      <w:spacing w:val="20"/>
      <w:sz w:val="24"/>
    </w:rPr>
  </w:style>
  <w:style w:type="paragraph" w:customStyle="1" w:styleId="12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29">
    <w:name w:val="列出段落1"/>
    <w:next w:val="17"/>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13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2">
    <w:name w:val="样式1"/>
    <w:basedOn w:val="5"/>
    <w:qFormat/>
    <w:uiPriority w:val="0"/>
    <w:pPr>
      <w:tabs>
        <w:tab w:val="left" w:pos="720"/>
      </w:tabs>
      <w:spacing w:before="500" w:after="260" w:line="560" w:lineRule="atLeast"/>
      <w:ind w:left="420" w:hanging="420"/>
    </w:pPr>
  </w:style>
  <w:style w:type="paragraph" w:customStyle="1" w:styleId="133">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5">
    <w:name w:val="Char Char Char"/>
    <w:basedOn w:val="1"/>
    <w:qFormat/>
    <w:uiPriority w:val="0"/>
    <w:rPr>
      <w:rFonts w:ascii="Tahoma" w:hAnsi="Tahoma"/>
      <w:sz w:val="24"/>
    </w:rPr>
  </w:style>
  <w:style w:type="paragraph" w:customStyle="1" w:styleId="136">
    <w:name w:val="标书正文:  0.74 厘米"/>
    <w:basedOn w:val="1"/>
    <w:qFormat/>
    <w:uiPriority w:val="0"/>
    <w:pPr>
      <w:snapToGrid w:val="0"/>
      <w:spacing w:line="360" w:lineRule="auto"/>
      <w:ind w:firstLine="420"/>
    </w:pPr>
    <w:rPr>
      <w:sz w:val="24"/>
    </w:rPr>
  </w:style>
  <w:style w:type="paragraph" w:customStyle="1" w:styleId="13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8">
    <w:name w:val="Table Contents"/>
    <w:basedOn w:val="23"/>
    <w:qFormat/>
    <w:uiPriority w:val="0"/>
    <w:pPr>
      <w:suppressAutoHyphens/>
      <w:jc w:val="left"/>
    </w:pPr>
    <w:rPr>
      <w:rFonts w:ascii="Times New Roman" w:eastAsia="Times New Roman"/>
      <w:kern w:val="0"/>
      <w:sz w:val="24"/>
    </w:rPr>
  </w:style>
  <w:style w:type="paragraph" w:customStyle="1" w:styleId="139">
    <w:name w:val="标准正文"/>
    <w:basedOn w:val="24"/>
    <w:qFormat/>
    <w:uiPriority w:val="0"/>
    <w:pPr>
      <w:spacing w:before="60" w:after="60" w:line="360" w:lineRule="auto"/>
      <w:ind w:left="0" w:firstLine="482"/>
    </w:pPr>
    <w:rPr>
      <w:rFonts w:ascii="Arial" w:hAnsi="Arial"/>
      <w:sz w:val="24"/>
    </w:rPr>
  </w:style>
  <w:style w:type="paragraph" w:customStyle="1" w:styleId="140">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1">
    <w:name w:val="摘要"/>
    <w:basedOn w:val="1"/>
    <w:next w:val="3"/>
    <w:qFormat/>
    <w:uiPriority w:val="0"/>
    <w:pPr>
      <w:spacing w:line="360" w:lineRule="auto"/>
    </w:pPr>
    <w:rPr>
      <w:rFonts w:eastAsia="黑体"/>
      <w:sz w:val="20"/>
    </w:rPr>
  </w:style>
  <w:style w:type="paragraph" w:customStyle="1" w:styleId="142">
    <w:name w:val="IN Feature"/>
    <w:next w:val="14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5">
    <w:name w:val="表文字"/>
    <w:qFormat/>
    <w:uiPriority w:val="0"/>
    <w:rPr>
      <w:rFonts w:ascii="宋体" w:hAnsi="Times New Roman" w:eastAsia="宋体" w:cs="Times New Roman"/>
      <w:kern w:val="2"/>
      <w:lang w:val="en-US" w:eastAsia="zh-CN" w:bidi="ar-SA"/>
    </w:rPr>
  </w:style>
  <w:style w:type="paragraph" w:customStyle="1" w:styleId="14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一级条标题"/>
    <w:basedOn w:val="149"/>
    <w:next w:val="150"/>
    <w:qFormat/>
    <w:uiPriority w:val="0"/>
    <w:pPr>
      <w:spacing w:beforeLines="0" w:afterLines="0"/>
      <w:ind w:left="525"/>
      <w:outlineLvl w:val="2"/>
    </w:pPr>
    <w:rPr>
      <w:sz w:val="21"/>
    </w:rPr>
  </w:style>
  <w:style w:type="paragraph" w:customStyle="1" w:styleId="149">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3">
    <w:name w:val="编号正文"/>
    <w:basedOn w:val="137"/>
    <w:qFormat/>
    <w:uiPriority w:val="0"/>
    <w:pPr>
      <w:snapToGrid/>
      <w:spacing w:line="360" w:lineRule="auto"/>
      <w:ind w:left="1407" w:hanging="1047"/>
      <w:jc w:val="left"/>
    </w:pPr>
    <w:rPr>
      <w:rFonts w:eastAsia="仿宋_GB2312"/>
    </w:rPr>
  </w:style>
  <w:style w:type="paragraph" w:customStyle="1" w:styleId="154">
    <w:name w:val="Char1 Char Char Char"/>
    <w:basedOn w:val="1"/>
    <w:qFormat/>
    <w:uiPriority w:val="0"/>
    <w:rPr>
      <w:rFonts w:ascii="Tahoma" w:hAnsi="Tahoma"/>
      <w:sz w:val="24"/>
    </w:rPr>
  </w:style>
  <w:style w:type="paragraph" w:customStyle="1" w:styleId="155">
    <w:name w:val="默认段落字体 Para Char Char Char Char Char Char Char Char Char1 Char Char Char Char"/>
    <w:basedOn w:val="1"/>
    <w:qFormat/>
    <w:uiPriority w:val="0"/>
    <w:rPr>
      <w:rFonts w:ascii="Tahoma" w:hAnsi="Tahoma"/>
      <w:sz w:val="24"/>
    </w:rPr>
  </w:style>
  <w:style w:type="paragraph" w:customStyle="1" w:styleId="156">
    <w:name w:val="Char Char Char Char Char Char Char1"/>
    <w:basedOn w:val="18"/>
    <w:qFormat/>
    <w:uiPriority w:val="0"/>
    <w:rPr>
      <w:rFonts w:ascii="宋体" w:hAnsi="Tahoma"/>
    </w:rPr>
  </w:style>
  <w:style w:type="paragraph" w:customStyle="1" w:styleId="157">
    <w:name w:val="文本框样式1"/>
    <w:basedOn w:val="1"/>
    <w:qFormat/>
    <w:uiPriority w:val="0"/>
    <w:pPr>
      <w:adjustRightInd w:val="0"/>
      <w:snapToGrid w:val="0"/>
      <w:spacing w:before="60" w:line="180" w:lineRule="exact"/>
      <w:jc w:val="center"/>
    </w:pPr>
    <w:rPr>
      <w:sz w:val="21"/>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styleId="159">
    <w:name w:val="List Paragraph"/>
    <w:basedOn w:val="1"/>
    <w:qFormat/>
    <w:uiPriority w:val="34"/>
    <w:pPr>
      <w:ind w:firstLine="420" w:firstLineChars="200"/>
    </w:pPr>
  </w:style>
  <w:style w:type="paragraph" w:customStyle="1" w:styleId="160">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6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2">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163">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4">
    <w:name w:val="Char Char Char Char Char Char Char Char Char Char Char Char Char Char Char Char"/>
    <w:basedOn w:val="1"/>
    <w:qFormat/>
    <w:uiPriority w:val="0"/>
    <w:pPr>
      <w:tabs>
        <w:tab w:val="left" w:pos="360"/>
      </w:tabs>
    </w:pPr>
    <w:rPr>
      <w:sz w:val="24"/>
    </w:rPr>
  </w:style>
  <w:style w:type="paragraph" w:customStyle="1" w:styleId="165">
    <w:name w:val="列表项目"/>
    <w:basedOn w:val="1"/>
    <w:qFormat/>
    <w:uiPriority w:val="0"/>
    <w:pPr>
      <w:tabs>
        <w:tab w:val="left" w:pos="420"/>
      </w:tabs>
      <w:spacing w:line="288" w:lineRule="auto"/>
      <w:ind w:left="840" w:leftChars="200" w:hanging="420" w:hangingChars="200"/>
    </w:pPr>
    <w:rPr>
      <w:sz w:val="21"/>
    </w:rPr>
  </w:style>
  <w:style w:type="paragraph" w:customStyle="1" w:styleId="16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6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8">
    <w:name w:val="样式 样式 首行缩进:  2 字符 + 首行缩进:  2 字符"/>
    <w:basedOn w:val="1"/>
    <w:qFormat/>
    <w:uiPriority w:val="0"/>
    <w:pPr>
      <w:spacing w:line="360" w:lineRule="auto"/>
      <w:ind w:firstLine="480" w:firstLineChars="200"/>
    </w:pPr>
    <w:rPr>
      <w:sz w:val="24"/>
    </w:rPr>
  </w:style>
  <w:style w:type="paragraph" w:customStyle="1" w:styleId="169">
    <w:name w:val="样式 首行缩进:  0.74 厘米"/>
    <w:basedOn w:val="1"/>
    <w:qFormat/>
    <w:uiPriority w:val="0"/>
    <w:pPr>
      <w:spacing w:line="360" w:lineRule="auto"/>
      <w:ind w:firstLine="420"/>
    </w:pPr>
    <w:rPr>
      <w:sz w:val="24"/>
    </w:rPr>
  </w:style>
  <w:style w:type="paragraph" w:customStyle="1" w:styleId="170">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7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图例"/>
    <w:basedOn w:val="1"/>
    <w:qFormat/>
    <w:uiPriority w:val="0"/>
    <w:pPr>
      <w:spacing w:before="120" w:after="120" w:line="360" w:lineRule="auto"/>
      <w:jc w:val="center"/>
    </w:pPr>
    <w:rPr>
      <w:rFonts w:eastAsia="仿宋_GB2312"/>
      <w:b/>
      <w:sz w:val="24"/>
    </w:rPr>
  </w:style>
  <w:style w:type="paragraph" w:customStyle="1" w:styleId="17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75">
    <w:name w:val="Char1 Char Char Char1"/>
    <w:basedOn w:val="1"/>
    <w:qFormat/>
    <w:uiPriority w:val="0"/>
    <w:rPr>
      <w:rFonts w:ascii="Tahoma" w:hAnsi="Tahoma"/>
      <w:sz w:val="30"/>
    </w:rPr>
  </w:style>
  <w:style w:type="paragraph" w:customStyle="1" w:styleId="17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77">
    <w:name w:val="Title - Date"/>
    <w:basedOn w:val="54"/>
    <w:next w:val="1"/>
    <w:qFormat/>
    <w:uiPriority w:val="0"/>
    <w:pPr>
      <w:spacing w:before="240" w:after="720"/>
    </w:pPr>
    <w:rPr>
      <w:sz w:val="28"/>
    </w:rPr>
  </w:style>
  <w:style w:type="paragraph" w:customStyle="1" w:styleId="178">
    <w:name w:val="正文文本缩进 21"/>
    <w:basedOn w:val="1"/>
    <w:qFormat/>
    <w:uiPriority w:val="0"/>
    <w:pPr>
      <w:adjustRightInd w:val="0"/>
      <w:spacing w:before="120"/>
      <w:ind w:firstLine="420"/>
      <w:textAlignment w:val="baseline"/>
    </w:pPr>
    <w:rPr>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00"/>
    <w:basedOn w:val="1"/>
    <w:qFormat/>
    <w:uiPriority w:val="0"/>
    <w:pPr>
      <w:autoSpaceDE w:val="0"/>
      <w:autoSpaceDN w:val="0"/>
      <w:adjustRightInd w:val="0"/>
      <w:jc w:val="left"/>
    </w:pPr>
    <w:rPr>
      <w:rFonts w:ascii="黑体" w:eastAsia="黑体"/>
      <w:b/>
      <w:kern w:val="0"/>
      <w:sz w:val="20"/>
    </w:rPr>
  </w:style>
  <w:style w:type="paragraph" w:customStyle="1" w:styleId="181">
    <w:name w:val="彩色底纹1"/>
    <w:qFormat/>
    <w:uiPriority w:val="0"/>
    <w:rPr>
      <w:rFonts w:ascii="Times New Roman" w:hAnsi="Times New Roman" w:eastAsia="宋体" w:cs="Times New Roman"/>
      <w:kern w:val="2"/>
      <w:sz w:val="21"/>
      <w:lang w:val="en-US" w:eastAsia="zh-CN" w:bidi="ar-SA"/>
    </w:rPr>
  </w:style>
  <w:style w:type="paragraph" w:customStyle="1" w:styleId="18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3">
    <w:name w:val="样式4"/>
    <w:basedOn w:val="5"/>
    <w:qFormat/>
    <w:uiPriority w:val="0"/>
    <w:pPr>
      <w:adjustRightInd w:val="0"/>
      <w:snapToGrid w:val="0"/>
    </w:pPr>
  </w:style>
  <w:style w:type="paragraph" w:customStyle="1" w:styleId="184">
    <w:name w:val="文章正文"/>
    <w:basedOn w:val="1"/>
    <w:qFormat/>
    <w:uiPriority w:val="0"/>
    <w:pPr>
      <w:ind w:firstLine="560" w:firstLineChars="200"/>
    </w:pPr>
    <w:rPr>
      <w:rFonts w:ascii="仿宋_GB2312" w:hAnsi="宋体" w:eastAsia="仿宋_GB2312"/>
      <w:color w:val="000000"/>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样式 宋体 五号 行距: 单倍行距"/>
    <w:basedOn w:val="1"/>
    <w:qFormat/>
    <w:uiPriority w:val="0"/>
    <w:pPr>
      <w:adjustRightInd w:val="0"/>
      <w:jc w:val="left"/>
    </w:pPr>
    <w:rPr>
      <w:rFonts w:ascii="宋体" w:hAnsi="宋体"/>
      <w:kern w:val="0"/>
      <w:sz w:val="21"/>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89">
    <w:name w:val="可研正文"/>
    <w:basedOn w:val="23"/>
    <w:qFormat/>
    <w:uiPriority w:val="0"/>
    <w:pPr>
      <w:adjustRightInd w:val="0"/>
      <w:snapToGrid w:val="0"/>
      <w:spacing w:line="440" w:lineRule="exact"/>
      <w:ind w:firstLine="567"/>
    </w:pPr>
    <w:rPr>
      <w:sz w:val="28"/>
    </w:rPr>
  </w:style>
  <w:style w:type="paragraph" w:customStyle="1" w:styleId="190">
    <w:name w:val="正文字缩2字"/>
    <w:basedOn w:val="1"/>
    <w:qFormat/>
    <w:uiPriority w:val="0"/>
    <w:pPr>
      <w:spacing w:before="60" w:after="60" w:line="360" w:lineRule="auto"/>
      <w:ind w:left="200" w:leftChars="200" w:firstLine="200" w:firstLineChars="200"/>
    </w:pPr>
    <w:rPr>
      <w:sz w:val="24"/>
    </w:rPr>
  </w:style>
  <w:style w:type="paragraph" w:customStyle="1" w:styleId="191">
    <w:name w:val="表头文本"/>
    <w:qFormat/>
    <w:uiPriority w:val="0"/>
    <w:pPr>
      <w:jc w:val="center"/>
    </w:pPr>
    <w:rPr>
      <w:rFonts w:ascii="Arial" w:hAnsi="Arial" w:eastAsia="宋体" w:cs="Times New Roman"/>
      <w:b/>
      <w:sz w:val="21"/>
      <w:lang w:val="en-US" w:eastAsia="zh-CN" w:bidi="ar-SA"/>
    </w:rPr>
  </w:style>
  <w:style w:type="paragraph" w:customStyle="1" w:styleId="192">
    <w:name w:val="首行缩进"/>
    <w:basedOn w:val="1"/>
    <w:qFormat/>
    <w:uiPriority w:val="0"/>
    <w:pPr>
      <w:tabs>
        <w:tab w:val="left" w:pos="540"/>
      </w:tabs>
      <w:spacing w:line="360" w:lineRule="auto"/>
      <w:ind w:left="540"/>
    </w:pPr>
    <w:rPr>
      <w:rFonts w:eastAsia="仿宋_GB2312"/>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正文文本 21"/>
    <w:basedOn w:val="1"/>
    <w:qFormat/>
    <w:uiPriority w:val="0"/>
    <w:pPr>
      <w:adjustRightInd w:val="0"/>
      <w:spacing w:before="120" w:line="360" w:lineRule="auto"/>
      <w:ind w:firstLine="480"/>
      <w:textAlignment w:val="baseline"/>
    </w:pPr>
    <w:rPr>
      <w:sz w:val="24"/>
    </w:rPr>
  </w:style>
  <w:style w:type="paragraph" w:customStyle="1" w:styleId="19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99">
    <w:name w:val="关键词"/>
    <w:basedOn w:val="1"/>
    <w:next w:val="1"/>
    <w:qFormat/>
    <w:uiPriority w:val="0"/>
    <w:pPr>
      <w:spacing w:line="360" w:lineRule="auto"/>
    </w:pPr>
    <w:rPr>
      <w:rFonts w:eastAsia="黑体"/>
      <w:sz w:val="20"/>
    </w:rPr>
  </w:style>
  <w:style w:type="paragraph" w:customStyle="1" w:styleId="200">
    <w:name w:val="Char Char Char Char Char"/>
    <w:basedOn w:val="1"/>
    <w:qFormat/>
    <w:uiPriority w:val="0"/>
    <w:pPr>
      <w:tabs>
        <w:tab w:val="left" w:pos="425"/>
      </w:tabs>
      <w:ind w:left="1620" w:hanging="360"/>
    </w:pPr>
    <w:rPr>
      <w:rFonts w:ascii="Tahoma" w:hAnsi="Tahoma"/>
      <w:sz w:val="24"/>
    </w:rPr>
  </w:style>
  <w:style w:type="paragraph" w:customStyle="1" w:styleId="201">
    <w:name w:val="二级条标题"/>
    <w:basedOn w:val="148"/>
    <w:next w:val="150"/>
    <w:qFormat/>
    <w:uiPriority w:val="0"/>
    <w:pPr>
      <w:ind w:left="840"/>
      <w:outlineLvl w:val="3"/>
    </w:pPr>
  </w:style>
  <w:style w:type="paragraph" w:customStyle="1" w:styleId="202">
    <w:name w:val="默认段落字体 Para Char Char Char Char Char Char Char"/>
    <w:basedOn w:val="1"/>
    <w:qFormat/>
    <w:uiPriority w:val="0"/>
    <w:rPr>
      <w:rFonts w:ascii="Tahoma" w:hAnsi="Tahoma"/>
      <w:sz w:val="24"/>
    </w:rPr>
  </w:style>
  <w:style w:type="paragraph" w:customStyle="1" w:styleId="20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5">
    <w:name w:val="1.正文"/>
    <w:basedOn w:val="1"/>
    <w:qFormat/>
    <w:uiPriority w:val="0"/>
    <w:pPr>
      <w:spacing w:line="360" w:lineRule="auto"/>
      <w:ind w:left="540" w:leftChars="225" w:firstLine="540" w:firstLineChars="225"/>
    </w:pPr>
    <w:rPr>
      <w:sz w:val="24"/>
    </w:rPr>
  </w:style>
  <w:style w:type="paragraph" w:customStyle="1" w:styleId="206">
    <w:name w:val="标题无"/>
    <w:basedOn w:val="1"/>
    <w:qFormat/>
    <w:uiPriority w:val="0"/>
    <w:pPr>
      <w:spacing w:line="360" w:lineRule="auto"/>
    </w:pPr>
    <w:rPr>
      <w:sz w:val="24"/>
    </w:rPr>
  </w:style>
  <w:style w:type="paragraph" w:customStyle="1" w:styleId="20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09">
    <w:name w:val="没有缩进（为图形使用）"/>
    <w:basedOn w:val="1"/>
    <w:qFormat/>
    <w:uiPriority w:val="0"/>
    <w:pPr>
      <w:spacing w:before="120" w:after="120" w:line="360" w:lineRule="auto"/>
    </w:pPr>
    <w:rPr>
      <w:sz w:val="24"/>
    </w:rPr>
  </w:style>
  <w:style w:type="paragraph" w:customStyle="1" w:styleId="210">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Char2"/>
    <w:basedOn w:val="1"/>
    <w:qFormat/>
    <w:uiPriority w:val="0"/>
    <w:pPr>
      <w:spacing w:line="240" w:lineRule="atLeast"/>
      <w:ind w:left="420" w:firstLine="420"/>
    </w:pPr>
    <w:rPr>
      <w:kern w:val="0"/>
      <w:sz w:val="21"/>
    </w:rPr>
  </w:style>
  <w:style w:type="paragraph" w:customStyle="1" w:styleId="21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3">
    <w:name w:val="首行缩进 1"/>
    <w:basedOn w:val="1"/>
    <w:qFormat/>
    <w:uiPriority w:val="0"/>
    <w:pPr>
      <w:spacing w:after="120" w:line="360" w:lineRule="auto"/>
      <w:ind w:firstLine="200" w:firstLineChars="200"/>
    </w:pPr>
    <w:rPr>
      <w:sz w:val="24"/>
    </w:rPr>
  </w:style>
  <w:style w:type="paragraph" w:customStyle="1" w:styleId="214">
    <w:name w:val="af"/>
    <w:basedOn w:val="1"/>
    <w:qFormat/>
    <w:uiPriority w:val="0"/>
    <w:pPr>
      <w:widowControl/>
      <w:spacing w:line="300" w:lineRule="atLeast"/>
      <w:jc w:val="left"/>
    </w:pPr>
    <w:rPr>
      <w:rFonts w:ascii="宋体" w:hAnsi="宋体"/>
      <w:kern w:val="0"/>
      <w:sz w:val="18"/>
    </w:rPr>
  </w:style>
  <w:style w:type="paragraph" w:customStyle="1" w:styleId="21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6">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217">
    <w:name w:val="正文（首行不缩进）"/>
    <w:basedOn w:val="1"/>
    <w:qFormat/>
    <w:uiPriority w:val="0"/>
    <w:pPr>
      <w:autoSpaceDE w:val="0"/>
      <w:autoSpaceDN w:val="0"/>
      <w:adjustRightInd w:val="0"/>
      <w:spacing w:line="360" w:lineRule="auto"/>
      <w:jc w:val="left"/>
    </w:pPr>
    <w:rPr>
      <w:kern w:val="0"/>
      <w:sz w:val="21"/>
    </w:rPr>
  </w:style>
  <w:style w:type="paragraph" w:customStyle="1" w:styleId="218">
    <w:name w:val="表格文本"/>
    <w:qFormat/>
    <w:uiPriority w:val="0"/>
    <w:pPr>
      <w:tabs>
        <w:tab w:val="decimal" w:pos="0"/>
      </w:tabs>
    </w:pPr>
    <w:rPr>
      <w:rFonts w:ascii="Arial" w:hAnsi="Arial" w:eastAsia="宋体" w:cs="Times New Roman"/>
      <w:sz w:val="21"/>
      <w:lang w:val="en-US" w:eastAsia="zh-CN" w:bidi="ar-SA"/>
    </w:rPr>
  </w:style>
  <w:style w:type="paragraph" w:customStyle="1" w:styleId="219">
    <w:name w:val="样式 行距: 1.5 倍行距1"/>
    <w:basedOn w:val="1"/>
    <w:qFormat/>
    <w:uiPriority w:val="0"/>
    <w:pPr>
      <w:snapToGrid w:val="0"/>
    </w:pPr>
    <w:rPr>
      <w:sz w:val="21"/>
    </w:rPr>
  </w:style>
  <w:style w:type="paragraph" w:customStyle="1" w:styleId="22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1">
    <w:name w:val="修订1"/>
    <w:qFormat/>
    <w:uiPriority w:val="0"/>
    <w:rPr>
      <w:rFonts w:ascii="Times New Roman" w:hAnsi="Times New Roman" w:eastAsia="宋体" w:cs="Times New Roman"/>
      <w:kern w:val="2"/>
      <w:sz w:val="21"/>
      <w:lang w:val="en-US" w:eastAsia="zh-CN" w:bidi="ar-SA"/>
    </w:rPr>
  </w:style>
  <w:style w:type="paragraph" w:customStyle="1" w:styleId="222">
    <w:name w:val="Note"/>
    <w:basedOn w:val="1"/>
    <w:qFormat/>
    <w:uiPriority w:val="0"/>
    <w:pPr>
      <w:pBdr>
        <w:top w:val="single" w:color="auto" w:sz="12" w:space="3"/>
        <w:bottom w:val="single" w:color="auto" w:sz="12" w:space="3"/>
      </w:pBdr>
      <w:spacing w:line="360" w:lineRule="auto"/>
    </w:pPr>
    <w:rPr>
      <w:sz w:val="24"/>
    </w:rPr>
  </w:style>
  <w:style w:type="paragraph" w:customStyle="1" w:styleId="22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4">
    <w:name w:val="Char Char14 Char Char"/>
    <w:basedOn w:val="1"/>
    <w:qFormat/>
    <w:uiPriority w:val="0"/>
    <w:rPr>
      <w:sz w:val="21"/>
      <w:szCs w:val="24"/>
    </w:rPr>
  </w:style>
  <w:style w:type="paragraph" w:customStyle="1" w:styleId="225">
    <w:name w:val="标题3——2"/>
    <w:basedOn w:val="4"/>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2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7">
    <w:name w:val="Char Char1 Char"/>
    <w:basedOn w:val="1"/>
    <w:qFormat/>
    <w:uiPriority w:val="0"/>
    <w:rPr>
      <w:rFonts w:ascii="Tahoma" w:hAnsi="Tahoma"/>
      <w:sz w:val="24"/>
      <w:szCs w:val="24"/>
    </w:rPr>
  </w:style>
  <w:style w:type="paragraph" w:customStyle="1" w:styleId="228">
    <w:name w:val="Table Paragraph"/>
    <w:basedOn w:val="1"/>
    <w:qFormat/>
    <w:uiPriority w:val="1"/>
    <w:rPr>
      <w:rFonts w:ascii="宋体" w:hAnsi="宋体" w:cs="宋体"/>
      <w:lang w:val="zh-CN" w:bidi="zh-CN"/>
    </w:rPr>
  </w:style>
  <w:style w:type="paragraph" w:customStyle="1" w:styleId="229">
    <w:name w:val="正文1"/>
    <w:basedOn w:val="1"/>
    <w:qFormat/>
    <w:uiPriority w:val="0"/>
    <w:pPr>
      <w:spacing w:line="300" w:lineRule="auto"/>
      <w:ind w:firstLine="200" w:firstLineChars="200"/>
    </w:pPr>
    <w:rPr>
      <w:sz w:val="24"/>
    </w:rPr>
  </w:style>
  <w:style w:type="paragraph" w:customStyle="1" w:styleId="230">
    <w:name w:val="Char2 Char Char Char Char Char Char"/>
    <w:basedOn w:val="1"/>
    <w:qFormat/>
    <w:uiPriority w:val="0"/>
    <w:rPr>
      <w:rFonts w:ascii="仿宋_GB2312"/>
      <w:b/>
      <w:sz w:val="30"/>
    </w:rPr>
  </w:style>
  <w:style w:type="paragraph" w:customStyle="1" w:styleId="23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2">
    <w:name w:val="正文 + 三号"/>
    <w:basedOn w:val="1"/>
    <w:qFormat/>
    <w:uiPriority w:val="0"/>
    <w:rPr>
      <w:sz w:val="21"/>
    </w:rPr>
  </w:style>
  <w:style w:type="paragraph" w:customStyle="1" w:styleId="23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4">
    <w:name w:val="Char Char Char Char Char Char Char"/>
    <w:basedOn w:val="1"/>
    <w:qFormat/>
    <w:uiPriority w:val="0"/>
    <w:rPr>
      <w:rFonts w:ascii="Tahoma" w:hAnsi="Tahoma"/>
      <w:sz w:val="24"/>
    </w:rPr>
  </w:style>
  <w:style w:type="paragraph" w:customStyle="1" w:styleId="235">
    <w:name w:val="图片文字"/>
    <w:basedOn w:val="1"/>
    <w:qFormat/>
    <w:uiPriority w:val="0"/>
    <w:pPr>
      <w:spacing w:line="240" w:lineRule="atLeast"/>
      <w:jc w:val="center"/>
    </w:pPr>
    <w:rPr>
      <w:sz w:val="21"/>
    </w:rPr>
  </w:style>
  <w:style w:type="paragraph" w:customStyle="1" w:styleId="236">
    <w:name w:val="Char1"/>
    <w:basedOn w:val="1"/>
    <w:qFormat/>
    <w:uiPriority w:val="0"/>
    <w:rPr>
      <w:sz w:val="21"/>
    </w:rPr>
  </w:style>
  <w:style w:type="paragraph" w:customStyle="1" w:styleId="23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内容标题"/>
    <w:basedOn w:val="18"/>
    <w:qFormat/>
    <w:uiPriority w:val="0"/>
    <w:rPr>
      <w:rFonts w:ascii="Tahoma" w:hAnsi="Tahoma"/>
      <w:sz w:val="24"/>
    </w:rPr>
  </w:style>
  <w:style w:type="paragraph" w:customStyle="1" w:styleId="240">
    <w:name w:val="Style Heading 3h3Heading 3 - oldLevel 3 HeadH3level_3PIM 3se..."/>
    <w:basedOn w:val="4"/>
    <w:qFormat/>
    <w:uiPriority w:val="0"/>
    <w:pPr>
      <w:tabs>
        <w:tab w:val="left" w:pos="709"/>
        <w:tab w:val="left" w:pos="1620"/>
      </w:tabs>
      <w:ind w:left="1620" w:hanging="360"/>
    </w:pPr>
  </w:style>
  <w:style w:type="paragraph" w:customStyle="1" w:styleId="241">
    <w:name w:val="样式 正文缩进正文（首行缩进两字）表正文正文非缩进特点标题4段1 + 首行缩进:  2 字符"/>
    <w:basedOn w:val="16"/>
    <w:qFormat/>
    <w:uiPriority w:val="0"/>
    <w:pPr>
      <w:ind w:firstLine="480" w:firstLineChars="200"/>
    </w:pPr>
  </w:style>
  <w:style w:type="paragraph" w:customStyle="1" w:styleId="24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4">
    <w:name w:val="表头样式"/>
    <w:basedOn w:val="1"/>
    <w:qFormat/>
    <w:uiPriority w:val="0"/>
    <w:pPr>
      <w:autoSpaceDE w:val="0"/>
      <w:autoSpaceDN w:val="0"/>
      <w:adjustRightInd w:val="0"/>
      <w:spacing w:line="360" w:lineRule="auto"/>
      <w:jc w:val="left"/>
    </w:pPr>
    <w:rPr>
      <w:b/>
      <w:kern w:val="0"/>
      <w:sz w:val="21"/>
    </w:rPr>
  </w:style>
  <w:style w:type="paragraph" w:customStyle="1" w:styleId="2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4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47">
    <w:name w:val="表格内文字"/>
    <w:basedOn w:val="31"/>
    <w:qFormat/>
    <w:uiPriority w:val="0"/>
    <w:pPr>
      <w:adjustRightInd w:val="0"/>
    </w:pPr>
    <w:rPr>
      <w:color w:val="000000"/>
      <w:lang w:val="en-GB"/>
    </w:rPr>
  </w:style>
  <w:style w:type="paragraph" w:customStyle="1" w:styleId="24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49">
    <w:name w:val="文本1"/>
    <w:basedOn w:val="1"/>
    <w:qFormat/>
    <w:uiPriority w:val="0"/>
    <w:pPr>
      <w:adjustRightInd w:val="0"/>
      <w:spacing w:line="312" w:lineRule="atLeast"/>
      <w:jc w:val="center"/>
      <w:textAlignment w:val="baseline"/>
    </w:pPr>
    <w:rPr>
      <w:kern w:val="0"/>
      <w:sz w:val="18"/>
    </w:rPr>
  </w:style>
  <w:style w:type="paragraph" w:customStyle="1" w:styleId="250">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51">
    <w:name w:val="Title - Revision"/>
    <w:basedOn w:val="54"/>
    <w:qFormat/>
    <w:uiPriority w:val="0"/>
    <w:pPr>
      <w:spacing w:before="720"/>
    </w:pPr>
  </w:style>
  <w:style w:type="paragraph" w:customStyle="1" w:styleId="252">
    <w:name w:val="正文4"/>
    <w:basedOn w:val="1"/>
    <w:qFormat/>
    <w:uiPriority w:val="0"/>
    <w:pPr>
      <w:tabs>
        <w:tab w:val="left" w:pos="1275"/>
      </w:tabs>
      <w:spacing w:before="60" w:after="60" w:line="360" w:lineRule="auto"/>
      <w:ind w:left="820" w:leftChars="400" w:hanging="705"/>
    </w:pPr>
    <w:rPr>
      <w:sz w:val="24"/>
    </w:rPr>
  </w:style>
  <w:style w:type="paragraph" w:customStyle="1" w:styleId="253">
    <w:name w:val="正文表格"/>
    <w:basedOn w:val="1"/>
    <w:qFormat/>
    <w:uiPriority w:val="0"/>
    <w:pPr>
      <w:adjustRightInd w:val="0"/>
      <w:spacing w:before="40" w:after="40"/>
    </w:pPr>
    <w:rPr>
      <w:sz w:val="24"/>
    </w:rPr>
  </w:style>
  <w:style w:type="paragraph" w:customStyle="1" w:styleId="254">
    <w:name w:val="Char Char 字元 字元 字元 Char Char Char Char"/>
    <w:basedOn w:val="1"/>
    <w:qFormat/>
    <w:uiPriority w:val="0"/>
    <w:pPr>
      <w:adjustRightInd w:val="0"/>
      <w:spacing w:line="360" w:lineRule="auto"/>
    </w:pPr>
    <w:rPr>
      <w:kern w:val="0"/>
      <w:sz w:val="24"/>
    </w:rPr>
  </w:style>
  <w:style w:type="paragraph" w:customStyle="1" w:styleId="255">
    <w:name w:val="样式3"/>
    <w:basedOn w:val="2"/>
    <w:next w:val="2"/>
    <w:qFormat/>
    <w:uiPriority w:val="0"/>
    <w:pPr>
      <w:keepLines/>
      <w:adjustRightInd w:val="0"/>
      <w:spacing w:before="340" w:after="330" w:line="576" w:lineRule="auto"/>
    </w:pPr>
    <w:rPr>
      <w:rFonts w:ascii="Times New Roman" w:eastAsia="黑体"/>
      <w:b/>
      <w:kern w:val="44"/>
      <w:sz w:val="44"/>
    </w:rPr>
  </w:style>
  <w:style w:type="character" w:customStyle="1" w:styleId="256">
    <w:name w:val="font11"/>
    <w:basedOn w:val="60"/>
    <w:qFormat/>
    <w:uiPriority w:val="0"/>
    <w:rPr>
      <w:rFonts w:hint="eastAsia" w:ascii="宋体" w:hAnsi="宋体" w:eastAsia="宋体" w:cs="宋体"/>
      <w:color w:val="000000"/>
      <w:sz w:val="20"/>
      <w:szCs w:val="20"/>
      <w:u w:val="none"/>
    </w:rPr>
  </w:style>
  <w:style w:type="character" w:customStyle="1" w:styleId="257">
    <w:name w:val="font41"/>
    <w:basedOn w:val="60"/>
    <w:qFormat/>
    <w:uiPriority w:val="0"/>
    <w:rPr>
      <w:rFonts w:ascii="Arial" w:hAnsi="Arial" w:cs="Arial"/>
      <w:color w:val="000000"/>
      <w:sz w:val="20"/>
      <w:szCs w:val="20"/>
      <w:u w:val="none"/>
    </w:rPr>
  </w:style>
  <w:style w:type="character" w:customStyle="1" w:styleId="258">
    <w:name w:val="font51"/>
    <w:basedOn w:val="60"/>
    <w:qFormat/>
    <w:uiPriority w:val="0"/>
    <w:rPr>
      <w:rFonts w:hint="default" w:ascii="Arial" w:hAnsi="Arial" w:cs="Arial"/>
      <w:color w:val="000000"/>
      <w:sz w:val="20"/>
      <w:szCs w:val="20"/>
      <w:u w:val="none"/>
    </w:rPr>
  </w:style>
  <w:style w:type="paragraph" w:customStyle="1" w:styleId="259">
    <w:name w:val="正文 A"/>
    <w:next w:val="15"/>
    <w:qFormat/>
    <w:uiPriority w:val="0"/>
    <w:pPr>
      <w:widowControl w:val="0"/>
      <w:jc w:val="both"/>
    </w:pPr>
    <w:rPr>
      <w:rFonts w:ascii="Times New Roman" w:hAnsi="Times New Roman" w:eastAsia="Arial Unicode MS" w:cs="Arial Unicode MS"/>
      <w:color w:val="000000"/>
      <w:kern w:val="2"/>
      <w:sz w:val="28"/>
      <w:szCs w:val="28"/>
      <w:u w:color="000000"/>
      <w:lang w:val="en-US" w:eastAsia="zh-CN" w:bidi="ar-SA"/>
    </w:rPr>
  </w:style>
  <w:style w:type="character" w:customStyle="1" w:styleId="260">
    <w:name w:val="font01"/>
    <w:basedOn w:val="6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0D3C57-E2D9-4521-81D2-18D89E142967}">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14</Pages>
  <Words>4913</Words>
  <Characters>5271</Characters>
  <Lines>33</Lines>
  <Paragraphs>9</Paragraphs>
  <TotalTime>5</TotalTime>
  <ScaleCrop>false</ScaleCrop>
  <LinksUpToDate>false</LinksUpToDate>
  <CharactersWithSpaces>5642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2022-09-22T01:03:00Z</dcterms:created>
  <dc:creator>罗成</dc:creator>
  <cp:lastModifiedBy>钟娟</cp:lastModifiedBy>
  <cp:lastPrinted>2021-12-03T07:26:00Z</cp:lastPrinted>
  <dcterms:modified xsi:type="dcterms:W3CDTF">2025-11-10T03:54:51Z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A7086CEA7BBF4525926DC3C683637061_13</vt:lpwstr>
  </property>
  <property fmtid="{D5CDD505-2E9C-101B-9397-08002B2CF9AE}" pid="4" name="KSOSaveFontToCloudKey">
    <vt:lpwstr>340559000_cloud</vt:lpwstr>
  </property>
  <property fmtid="{D5CDD505-2E9C-101B-9397-08002B2CF9AE}" pid="5" name="commondata">
    <vt:lpwstr>eyJoZGlkIjoiZDkwYzdkOWZhYzIzMDBiNTdmMDg5OGFlNWRjMmQ5MzAifQ==</vt:lpwstr>
  </property>
  <property fmtid="{D5CDD505-2E9C-101B-9397-08002B2CF9AE}" pid="6" name="KSOTemplateDocerSaveRecord">
    <vt:lpwstr>eyJoZGlkIjoiODBhNGQ0MzU3NWJjYzlkMjRkOWJlNzBhMmUwN2RlNzgiLCJ1c2VySWQiOiIxNjA1Nzk4ODkyIn0=</vt:lpwstr>
  </property>
</Properties>
</file>